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C3AE" w14:textId="77777777" w:rsidR="0014657A" w:rsidRPr="0014457A" w:rsidRDefault="0014457A">
      <w:pPr>
        <w:rPr>
          <w:b/>
          <w:sz w:val="32"/>
          <w:szCs w:val="32"/>
        </w:rPr>
      </w:pPr>
      <w:r w:rsidRPr="0014457A">
        <w:rPr>
          <w:b/>
          <w:sz w:val="32"/>
          <w:szCs w:val="32"/>
        </w:rPr>
        <w:t xml:space="preserve">2019 PRLL SPRING REGISTRATION – FAQ’s </w:t>
      </w:r>
    </w:p>
    <w:p w14:paraId="134E67C0" w14:textId="08931EAB" w:rsidR="0014457A" w:rsidRDefault="0014457A" w:rsidP="0014457A">
      <w:pPr>
        <w:numPr>
          <w:ilvl w:val="0"/>
          <w:numId w:val="1"/>
        </w:numPr>
        <w:spacing w:before="100" w:beforeAutospacing="1" w:after="100" w:afterAutospacing="1" w:line="240" w:lineRule="auto"/>
      </w:pPr>
      <w:r>
        <w:t xml:space="preserve">How can I register?  All registration will take place online.  There is no in-person registration.  Contact </w:t>
      </w:r>
      <w:hyperlink r:id="rId5" w:history="1">
        <w:r>
          <w:rPr>
            <w:rStyle w:val="Hyperlink"/>
          </w:rPr>
          <w:t>registrar@prll.org</w:t>
        </w:r>
      </w:hyperlink>
      <w:r>
        <w:t xml:space="preserve"> if you have special circumstances that prevent you from completing registration online.</w:t>
      </w:r>
    </w:p>
    <w:p w14:paraId="41EEE221" w14:textId="77777777" w:rsidR="0014457A" w:rsidRDefault="0014457A" w:rsidP="0014457A">
      <w:pPr>
        <w:numPr>
          <w:ilvl w:val="0"/>
          <w:numId w:val="1"/>
        </w:numPr>
        <w:spacing w:before="100" w:beforeAutospacing="1" w:after="100" w:afterAutospacing="1" w:line="240" w:lineRule="auto"/>
      </w:pPr>
      <w:bookmarkStart w:id="0" w:name="_GoBack"/>
      <w:bookmarkEnd w:id="0"/>
      <w:r>
        <w:t xml:space="preserve">How old does my child need to be to play?  </w:t>
      </w:r>
    </w:p>
    <w:p w14:paraId="0465DA5E" w14:textId="77777777" w:rsidR="0014457A" w:rsidRDefault="0014457A" w:rsidP="0014457A">
      <w:pPr>
        <w:numPr>
          <w:ilvl w:val="1"/>
          <w:numId w:val="1"/>
        </w:numPr>
        <w:spacing w:before="100" w:beforeAutospacing="1" w:after="100" w:afterAutospacing="1" w:line="240" w:lineRule="auto"/>
      </w:pPr>
      <w:r>
        <w:t>Boys: boys who will be age 3 by August 31, 2018 are eligible  </w:t>
      </w:r>
    </w:p>
    <w:p w14:paraId="5276FB79" w14:textId="77777777" w:rsidR="0014457A" w:rsidRDefault="0014457A" w:rsidP="0014457A">
      <w:pPr>
        <w:numPr>
          <w:ilvl w:val="1"/>
          <w:numId w:val="1"/>
        </w:numPr>
        <w:spacing w:before="100" w:beforeAutospacing="1" w:after="100" w:afterAutospacing="1" w:line="240" w:lineRule="auto"/>
      </w:pPr>
      <w:r>
        <w:t xml:space="preserve">Girls: girls who will be age 4 by December 31, 2018 are </w:t>
      </w:r>
      <w:proofErr w:type="spellStart"/>
      <w:r>
        <w:t>eligile</w:t>
      </w:r>
      <w:proofErr w:type="spellEnd"/>
    </w:p>
    <w:p w14:paraId="399A3B0E" w14:textId="77777777" w:rsidR="0014457A" w:rsidRDefault="0014457A" w:rsidP="0014457A">
      <w:pPr>
        <w:numPr>
          <w:ilvl w:val="1"/>
          <w:numId w:val="1"/>
        </w:numPr>
        <w:spacing w:before="100" w:beforeAutospacing="1" w:after="100" w:afterAutospacing="1" w:line="240" w:lineRule="auto"/>
      </w:pPr>
      <w:r>
        <w:t>Little League age charts for both Baseball and Softball can be found at PRLL.org</w:t>
      </w:r>
    </w:p>
    <w:p w14:paraId="6CD869B7" w14:textId="77777777" w:rsidR="0014457A" w:rsidRDefault="0014457A" w:rsidP="0014457A">
      <w:pPr>
        <w:numPr>
          <w:ilvl w:val="0"/>
          <w:numId w:val="1"/>
        </w:numPr>
        <w:spacing w:before="100" w:beforeAutospacing="1" w:after="100" w:afterAutospacing="1" w:line="240" w:lineRule="auto"/>
      </w:pPr>
      <w:r>
        <w:t>My son has aged out of Majors Division - Can he still play with PRLL?  YES!  We also will form Junior/Senior teams for boys ages 13/14 and 15/16 based on interest so we encourage all interested players to register early! </w:t>
      </w:r>
    </w:p>
    <w:p w14:paraId="455C8552" w14:textId="77777777" w:rsidR="0014457A" w:rsidRDefault="0014457A" w:rsidP="0014457A">
      <w:pPr>
        <w:numPr>
          <w:ilvl w:val="0"/>
          <w:numId w:val="1"/>
        </w:numPr>
        <w:spacing w:before="100" w:beforeAutospacing="1" w:after="100" w:afterAutospacing="1" w:line="240" w:lineRule="auto"/>
      </w:pPr>
      <w:r>
        <w:t>Do I have to live in Pearl River to register for Spring Baseball or Softball with Pearl River Little League?  You must live in the Pearl River School District or be enrolled in St. Margaret School as of October 1, 2018.  Girls residing in the East Ramapo School District are also eligible to play in PRLL.  Proof of residency or school registration will be required.</w:t>
      </w:r>
    </w:p>
    <w:p w14:paraId="09736DBD" w14:textId="77777777" w:rsidR="0014457A" w:rsidRDefault="0014457A" w:rsidP="0014457A">
      <w:pPr>
        <w:numPr>
          <w:ilvl w:val="0"/>
          <w:numId w:val="1"/>
        </w:numPr>
        <w:spacing w:before="100" w:beforeAutospacing="1" w:after="100" w:afterAutospacing="1" w:line="240" w:lineRule="auto"/>
      </w:pPr>
      <w:r>
        <w:t xml:space="preserve">Does PRLL have "tryouts"?  Only for the Major Boys division.  All boys age 10, 11 and 12 are eligible for the Major Boys division.  Boys Little League age 10 and 11 can </w:t>
      </w:r>
      <w:proofErr w:type="spellStart"/>
      <w:r>
        <w:t>tryout</w:t>
      </w:r>
      <w:proofErr w:type="spellEnd"/>
      <w:r>
        <w:t xml:space="preserve"> for Major Boys but DO NOT have to tryout if they are comfortable playing in AAA.  Those who would like to be considered for Major Boys division, and have not previously played on a Major Boys team, MUST attend one tryout in order to be considered.  All boys LL age 12 will </w:t>
      </w:r>
      <w:proofErr w:type="spellStart"/>
      <w:r>
        <w:t>automatcially</w:t>
      </w:r>
      <w:proofErr w:type="spellEnd"/>
      <w:r>
        <w:t xml:space="preserve"> be in the Major Boys division and ARE NOT required to tryout.  Please note that attending tryouts does not guarantee a spot in the Major Boys division and boys who choose not to </w:t>
      </w:r>
      <w:proofErr w:type="spellStart"/>
      <w:r>
        <w:t>tryout</w:t>
      </w:r>
      <w:proofErr w:type="spellEnd"/>
      <w:r>
        <w:t xml:space="preserve"> for Major Boys or who are not selected for Major Boys will be placed on a AAA team... there are no "cuts".  Major Boys division tryout dates will be announced shortly.</w:t>
      </w:r>
    </w:p>
    <w:p w14:paraId="2C45A20F" w14:textId="77777777" w:rsidR="0014457A" w:rsidRDefault="0014457A" w:rsidP="0014457A">
      <w:pPr>
        <w:pStyle w:val="NormalWeb"/>
      </w:pPr>
      <w:r>
        <w:t xml:space="preserve">Other questions?  Just contact </w:t>
      </w:r>
      <w:hyperlink r:id="rId6" w:history="1">
        <w:r>
          <w:rPr>
            <w:rStyle w:val="Hyperlink"/>
          </w:rPr>
          <w:t>registrar@prll.org</w:t>
        </w:r>
      </w:hyperlink>
    </w:p>
    <w:p w14:paraId="0666EE59" w14:textId="77777777" w:rsidR="0014457A" w:rsidRDefault="0014457A" w:rsidP="0014457A">
      <w:pPr>
        <w:pStyle w:val="NormalWeb"/>
      </w:pPr>
      <w:r>
        <w:t> </w:t>
      </w:r>
    </w:p>
    <w:p w14:paraId="390AB836" w14:textId="77777777" w:rsidR="0014457A" w:rsidRDefault="0014457A"/>
    <w:sectPr w:rsidR="00144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0220B"/>
    <w:multiLevelType w:val="multilevel"/>
    <w:tmpl w:val="8CCE41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7A"/>
    <w:rsid w:val="0014457A"/>
    <w:rsid w:val="0014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BE2"/>
  <w15:chartTrackingRefBased/>
  <w15:docId w15:val="{625A3902-DE94-4A0D-9788-31D4B161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4457A"/>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4457A"/>
    <w:rPr>
      <w:rFonts w:ascii="Calibri" w:eastAsia="Times New Roman" w:hAnsi="Calibri" w:cs="Calibri"/>
      <w:b/>
      <w:bCs/>
      <w:sz w:val="27"/>
      <w:szCs w:val="27"/>
    </w:rPr>
  </w:style>
  <w:style w:type="character" w:styleId="Hyperlink">
    <w:name w:val="Hyperlink"/>
    <w:basedOn w:val="DefaultParagraphFont"/>
    <w:uiPriority w:val="99"/>
    <w:semiHidden/>
    <w:unhideWhenUsed/>
    <w:rsid w:val="0014457A"/>
    <w:rPr>
      <w:color w:val="0000FF"/>
      <w:u w:val="single"/>
    </w:rPr>
  </w:style>
  <w:style w:type="paragraph" w:styleId="NormalWeb">
    <w:name w:val="Normal (Web)"/>
    <w:basedOn w:val="Normal"/>
    <w:uiPriority w:val="99"/>
    <w:semiHidden/>
    <w:unhideWhenUsed/>
    <w:rsid w:val="0014457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prll.org" TargetMode="External"/><Relationship Id="rId5" Type="http://schemas.openxmlformats.org/officeDocument/2006/relationships/hyperlink" Target="mailto:registrar@pr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dc:creator>
  <cp:keywords/>
  <dc:description/>
  <cp:lastModifiedBy>Gerry </cp:lastModifiedBy>
  <cp:revision>1</cp:revision>
  <dcterms:created xsi:type="dcterms:W3CDTF">2018-10-09T13:40:00Z</dcterms:created>
  <dcterms:modified xsi:type="dcterms:W3CDTF">2018-10-09T13:43:00Z</dcterms:modified>
</cp:coreProperties>
</file>