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CD48" w14:textId="0580A296" w:rsidR="00F77087" w:rsidRDefault="00F77087" w:rsidP="00F77087">
      <w:pPr>
        <w:pStyle w:val="NoSpacing"/>
        <w:jc w:val="center"/>
        <w:rPr>
          <w:sz w:val="28"/>
          <w:szCs w:val="28"/>
        </w:rPr>
      </w:pPr>
    </w:p>
    <w:p w14:paraId="1521737B" w14:textId="77777777" w:rsidR="00F77087" w:rsidRDefault="00F77087" w:rsidP="00F77087">
      <w:pPr>
        <w:pStyle w:val="NoSpacing"/>
        <w:jc w:val="center"/>
        <w:rPr>
          <w:sz w:val="28"/>
          <w:szCs w:val="28"/>
        </w:rPr>
      </w:pPr>
    </w:p>
    <w:p w14:paraId="6E30CEB0" w14:textId="51250AF0" w:rsidR="00F56194" w:rsidRPr="00F77087" w:rsidRDefault="00F77087" w:rsidP="00F77087">
      <w:pPr>
        <w:pStyle w:val="NoSpacing"/>
        <w:jc w:val="center"/>
        <w:rPr>
          <w:b/>
          <w:bCs/>
          <w:sz w:val="32"/>
          <w:szCs w:val="32"/>
        </w:rPr>
      </w:pPr>
      <w:r w:rsidRPr="00F77087">
        <w:rPr>
          <w:b/>
          <w:bCs/>
          <w:sz w:val="32"/>
          <w:szCs w:val="32"/>
        </w:rPr>
        <w:t>Charleston Church Recreation Association</w:t>
      </w:r>
    </w:p>
    <w:p w14:paraId="749B5893" w14:textId="32EA0280" w:rsidR="0034726F" w:rsidRDefault="0034726F" w:rsidP="00F77087">
      <w:pPr>
        <w:pStyle w:val="NoSpacing"/>
        <w:jc w:val="center"/>
        <w:rPr>
          <w:b/>
          <w:bCs/>
          <w:sz w:val="32"/>
          <w:szCs w:val="32"/>
        </w:rPr>
      </w:pPr>
      <w:r>
        <w:rPr>
          <w:noProof/>
        </w:rPr>
        <w:drawing>
          <wp:inline distT="0" distB="0" distL="0" distR="0" wp14:anchorId="5CED5B39" wp14:editId="18D18B9A">
            <wp:extent cx="448056" cy="466344"/>
            <wp:effectExtent l="0" t="0" r="9525" b="0"/>
            <wp:docPr id="3" name="Picture 3" descr="Basketball Icon PNG Images, Free Transparent Basketball Icon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ketball Icon PNG Images, Free Transparent Basketball Icon Download -  Ki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056" cy="466344"/>
                    </a:xfrm>
                    <a:prstGeom prst="rect">
                      <a:avLst/>
                    </a:prstGeom>
                    <a:noFill/>
                    <a:ln>
                      <a:noFill/>
                    </a:ln>
                  </pic:spPr>
                </pic:pic>
              </a:graphicData>
            </a:graphic>
          </wp:inline>
        </w:drawing>
      </w:r>
    </w:p>
    <w:p w14:paraId="0790BA3F" w14:textId="4E9AA7B9" w:rsidR="00F77087" w:rsidRDefault="0034726F" w:rsidP="00F77087">
      <w:pPr>
        <w:pStyle w:val="NoSpacing"/>
        <w:jc w:val="center"/>
        <w:rPr>
          <w:b/>
          <w:bCs/>
          <w:sz w:val="32"/>
          <w:szCs w:val="32"/>
        </w:rPr>
      </w:pPr>
      <w:r>
        <w:rPr>
          <w:b/>
          <w:bCs/>
          <w:sz w:val="32"/>
          <w:szCs w:val="32"/>
        </w:rPr>
        <w:t>B</w:t>
      </w:r>
      <w:r w:rsidR="00F77087" w:rsidRPr="00F77087">
        <w:rPr>
          <w:b/>
          <w:bCs/>
          <w:sz w:val="32"/>
          <w:szCs w:val="32"/>
        </w:rPr>
        <w:t>asketball Rules for Grades 3-12</w:t>
      </w:r>
    </w:p>
    <w:p w14:paraId="1E214458" w14:textId="7D47992A" w:rsidR="005D7DB1" w:rsidRDefault="005D7DB1" w:rsidP="00F77087">
      <w:pPr>
        <w:pStyle w:val="NoSpacing"/>
        <w:jc w:val="center"/>
        <w:rPr>
          <w:b/>
          <w:bCs/>
          <w:sz w:val="32"/>
          <w:szCs w:val="32"/>
        </w:rPr>
      </w:pPr>
    </w:p>
    <w:p w14:paraId="3ECBDF1D" w14:textId="6F8B8BF7" w:rsidR="005D7DB1" w:rsidRDefault="005D7DB1" w:rsidP="005D7DB1">
      <w:pPr>
        <w:pStyle w:val="NoSpacing"/>
        <w:rPr>
          <w:sz w:val="24"/>
          <w:szCs w:val="24"/>
        </w:rPr>
      </w:pPr>
      <w:r>
        <w:rPr>
          <w:b/>
          <w:bCs/>
          <w:sz w:val="24"/>
          <w:szCs w:val="24"/>
          <w:u w:val="single"/>
        </w:rPr>
        <w:t>Player Conduct</w:t>
      </w:r>
    </w:p>
    <w:p w14:paraId="57857392" w14:textId="77777777" w:rsidR="008F5A72" w:rsidRPr="008F5A72" w:rsidRDefault="008F5A72" w:rsidP="005D7DB1">
      <w:pPr>
        <w:pStyle w:val="NoSpacing"/>
        <w:rPr>
          <w:sz w:val="24"/>
          <w:szCs w:val="24"/>
        </w:rPr>
      </w:pPr>
    </w:p>
    <w:p w14:paraId="646EACD8" w14:textId="32D38887" w:rsidR="005D7DB1" w:rsidRDefault="005D7DB1" w:rsidP="005D7DB1">
      <w:pPr>
        <w:pStyle w:val="NoSpacing"/>
        <w:numPr>
          <w:ilvl w:val="0"/>
          <w:numId w:val="1"/>
        </w:numPr>
        <w:rPr>
          <w:sz w:val="24"/>
          <w:szCs w:val="24"/>
        </w:rPr>
      </w:pPr>
      <w:r>
        <w:rPr>
          <w:sz w:val="24"/>
          <w:szCs w:val="24"/>
        </w:rPr>
        <w:t xml:space="preserve">No player shall engage in any profanity either through word or gesture. Violation of this rule shall be considered </w:t>
      </w:r>
      <w:r w:rsidR="0073277D">
        <w:rPr>
          <w:sz w:val="24"/>
          <w:szCs w:val="24"/>
        </w:rPr>
        <w:t>a “player behavior foul”</w:t>
      </w:r>
      <w:r>
        <w:rPr>
          <w:sz w:val="24"/>
          <w:szCs w:val="24"/>
        </w:rPr>
        <w:t xml:space="preserve"> and will result in the assessment of a technical foul.</w:t>
      </w:r>
      <w:r w:rsidR="00A2073A">
        <w:rPr>
          <w:sz w:val="24"/>
          <w:szCs w:val="24"/>
        </w:rPr>
        <w:t xml:space="preserve"> Any player who receives a subsequent “player behavior </w:t>
      </w:r>
      <w:proofErr w:type="gramStart"/>
      <w:r w:rsidR="00A2073A">
        <w:rPr>
          <w:sz w:val="24"/>
          <w:szCs w:val="24"/>
        </w:rPr>
        <w:t>“ technical</w:t>
      </w:r>
      <w:proofErr w:type="gramEnd"/>
      <w:r w:rsidR="00A2073A">
        <w:rPr>
          <w:sz w:val="24"/>
          <w:szCs w:val="24"/>
        </w:rPr>
        <w:t xml:space="preserve"> foul during the remainder of the season will be assessed a minimum </w:t>
      </w:r>
      <w:r w:rsidR="00FC0E89">
        <w:rPr>
          <w:sz w:val="24"/>
          <w:szCs w:val="24"/>
        </w:rPr>
        <w:t>one-game</w:t>
      </w:r>
      <w:r w:rsidR="00A2073A">
        <w:rPr>
          <w:sz w:val="24"/>
          <w:szCs w:val="24"/>
        </w:rPr>
        <w:t xml:space="preserve"> suspension.</w:t>
      </w:r>
      <w:r w:rsidR="00F85414">
        <w:rPr>
          <w:sz w:val="24"/>
          <w:szCs w:val="24"/>
        </w:rPr>
        <w:t xml:space="preserve"> Should the player’s profanity through word or gesture give rise to unsportsmanlike conduct, the player shall be subject to the discipline outlined in #2 below.</w:t>
      </w:r>
    </w:p>
    <w:p w14:paraId="5A7F0CA9" w14:textId="08BFBA3F" w:rsidR="005D7DB1" w:rsidRDefault="005D7DB1" w:rsidP="005D7DB1">
      <w:pPr>
        <w:pStyle w:val="NoSpacing"/>
        <w:numPr>
          <w:ilvl w:val="0"/>
          <w:numId w:val="1"/>
        </w:numPr>
        <w:rPr>
          <w:sz w:val="24"/>
          <w:szCs w:val="24"/>
        </w:rPr>
      </w:pPr>
      <w:r>
        <w:rPr>
          <w:sz w:val="24"/>
          <w:szCs w:val="24"/>
        </w:rPr>
        <w:t xml:space="preserve">No player shall engage </w:t>
      </w:r>
      <w:r w:rsidR="005965F2">
        <w:rPr>
          <w:sz w:val="24"/>
          <w:szCs w:val="24"/>
        </w:rPr>
        <w:t xml:space="preserve">in </w:t>
      </w:r>
      <w:r>
        <w:rPr>
          <w:sz w:val="24"/>
          <w:szCs w:val="24"/>
        </w:rPr>
        <w:t xml:space="preserve">taunting, baiting, </w:t>
      </w:r>
      <w:r w:rsidR="00FC0E89">
        <w:rPr>
          <w:sz w:val="24"/>
          <w:szCs w:val="24"/>
        </w:rPr>
        <w:t>trash-talking,</w:t>
      </w:r>
      <w:r>
        <w:rPr>
          <w:sz w:val="24"/>
          <w:szCs w:val="24"/>
        </w:rPr>
        <w:t xml:space="preserve"> or any other disrespectful conduct</w:t>
      </w:r>
      <w:r w:rsidR="009A3206">
        <w:rPr>
          <w:sz w:val="24"/>
          <w:szCs w:val="24"/>
        </w:rPr>
        <w:t xml:space="preserve"> towards another player, coach, or game official</w:t>
      </w:r>
      <w:r>
        <w:rPr>
          <w:sz w:val="24"/>
          <w:szCs w:val="24"/>
        </w:rPr>
        <w:t>.</w:t>
      </w:r>
      <w:r w:rsidR="009A3206">
        <w:rPr>
          <w:sz w:val="24"/>
          <w:szCs w:val="24"/>
        </w:rPr>
        <w:t xml:space="preserve"> A violation of this rule shall be considered unsportsmanlike conduct and will result in the assessment of a technical foul, an immediate ejection from the game, and an automatic </w:t>
      </w:r>
      <w:r w:rsidR="00FC0E89">
        <w:rPr>
          <w:sz w:val="24"/>
          <w:szCs w:val="24"/>
        </w:rPr>
        <w:t>two-game</w:t>
      </w:r>
      <w:r w:rsidR="009A3206">
        <w:rPr>
          <w:sz w:val="24"/>
          <w:szCs w:val="24"/>
        </w:rPr>
        <w:t xml:space="preserve"> suspension.</w:t>
      </w:r>
      <w:r w:rsidR="0073277D">
        <w:rPr>
          <w:sz w:val="24"/>
          <w:szCs w:val="24"/>
        </w:rPr>
        <w:t xml:space="preserve"> The </w:t>
      </w:r>
      <w:r w:rsidR="008020B6">
        <w:rPr>
          <w:sz w:val="24"/>
          <w:szCs w:val="24"/>
        </w:rPr>
        <w:t>b</w:t>
      </w:r>
      <w:r w:rsidR="0073277D">
        <w:rPr>
          <w:sz w:val="24"/>
          <w:szCs w:val="24"/>
        </w:rPr>
        <w:t xml:space="preserve">asketball </w:t>
      </w:r>
      <w:r w:rsidR="008020B6">
        <w:rPr>
          <w:sz w:val="24"/>
          <w:szCs w:val="24"/>
        </w:rPr>
        <w:t>l</w:t>
      </w:r>
      <w:r w:rsidR="0073277D">
        <w:rPr>
          <w:sz w:val="24"/>
          <w:szCs w:val="24"/>
        </w:rPr>
        <w:t xml:space="preserve">eague </w:t>
      </w:r>
      <w:r w:rsidR="008020B6">
        <w:rPr>
          <w:sz w:val="24"/>
          <w:szCs w:val="24"/>
        </w:rPr>
        <w:t>d</w:t>
      </w:r>
      <w:r w:rsidR="0073277D">
        <w:rPr>
          <w:sz w:val="24"/>
          <w:szCs w:val="24"/>
        </w:rPr>
        <w:t xml:space="preserve">irector may assess a longer suspension or removal from the league if in his or her </w:t>
      </w:r>
      <w:r w:rsidR="00FC0E89">
        <w:rPr>
          <w:sz w:val="24"/>
          <w:szCs w:val="24"/>
        </w:rPr>
        <w:t>judgment</w:t>
      </w:r>
      <w:r w:rsidR="0073277D">
        <w:rPr>
          <w:sz w:val="24"/>
          <w:szCs w:val="24"/>
        </w:rPr>
        <w:t xml:space="preserve"> the b</w:t>
      </w:r>
      <w:r w:rsidR="00A2073A">
        <w:rPr>
          <w:sz w:val="24"/>
          <w:szCs w:val="24"/>
        </w:rPr>
        <w:t>ehavior warrants the additional action.</w:t>
      </w:r>
    </w:p>
    <w:p w14:paraId="20AE28D8" w14:textId="22FCD80F" w:rsidR="00A2073A" w:rsidRDefault="00A2073A" w:rsidP="005D7DB1">
      <w:pPr>
        <w:pStyle w:val="NoSpacing"/>
        <w:numPr>
          <w:ilvl w:val="0"/>
          <w:numId w:val="1"/>
        </w:numPr>
        <w:rPr>
          <w:sz w:val="24"/>
          <w:szCs w:val="24"/>
        </w:rPr>
      </w:pPr>
      <w:r>
        <w:rPr>
          <w:sz w:val="24"/>
          <w:szCs w:val="24"/>
        </w:rPr>
        <w:t>Two unsportsmanlike fouls by the same</w:t>
      </w:r>
      <w:r w:rsidR="00616F81">
        <w:rPr>
          <w:sz w:val="24"/>
          <w:szCs w:val="24"/>
        </w:rPr>
        <w:t xml:space="preserve"> </w:t>
      </w:r>
      <w:r>
        <w:rPr>
          <w:sz w:val="24"/>
          <w:szCs w:val="24"/>
        </w:rPr>
        <w:t>team in any game will result in an immediate forfeit of the game.</w:t>
      </w:r>
    </w:p>
    <w:p w14:paraId="58F982D3" w14:textId="4BE68D30" w:rsidR="00595498" w:rsidRDefault="00595498" w:rsidP="005D7DB1">
      <w:pPr>
        <w:pStyle w:val="NoSpacing"/>
        <w:numPr>
          <w:ilvl w:val="0"/>
          <w:numId w:val="1"/>
        </w:numPr>
        <w:rPr>
          <w:sz w:val="24"/>
          <w:szCs w:val="24"/>
        </w:rPr>
      </w:pPr>
      <w:r>
        <w:rPr>
          <w:sz w:val="24"/>
          <w:szCs w:val="24"/>
        </w:rPr>
        <w:t xml:space="preserve">Any player assessed a flagrant foul for excessive or violent contact with an opponent will be ejected from the game and subject to a minimum </w:t>
      </w:r>
      <w:r w:rsidR="00FC0E89">
        <w:rPr>
          <w:sz w:val="24"/>
          <w:szCs w:val="24"/>
        </w:rPr>
        <w:t>one-game</w:t>
      </w:r>
      <w:r>
        <w:rPr>
          <w:sz w:val="24"/>
          <w:szCs w:val="24"/>
        </w:rPr>
        <w:t xml:space="preserve"> suspension. If the flagrant foul is considered an intentional foul, the player will receive a minimum </w:t>
      </w:r>
      <w:r w:rsidR="00FC0E89">
        <w:rPr>
          <w:sz w:val="24"/>
          <w:szCs w:val="24"/>
        </w:rPr>
        <w:t>two-game</w:t>
      </w:r>
      <w:r>
        <w:rPr>
          <w:sz w:val="24"/>
          <w:szCs w:val="24"/>
        </w:rPr>
        <w:t xml:space="preserve"> suspension and may be subject to additional discipline at the discretion of the </w:t>
      </w:r>
      <w:r w:rsidR="00FC0E89">
        <w:rPr>
          <w:sz w:val="24"/>
          <w:szCs w:val="24"/>
        </w:rPr>
        <w:t>b</w:t>
      </w:r>
      <w:r>
        <w:rPr>
          <w:sz w:val="24"/>
          <w:szCs w:val="24"/>
        </w:rPr>
        <w:t xml:space="preserve">asketball </w:t>
      </w:r>
      <w:r w:rsidR="00FC0E89">
        <w:rPr>
          <w:sz w:val="24"/>
          <w:szCs w:val="24"/>
        </w:rPr>
        <w:t>league director</w:t>
      </w:r>
      <w:r>
        <w:rPr>
          <w:sz w:val="24"/>
          <w:szCs w:val="24"/>
        </w:rPr>
        <w:t>.</w:t>
      </w:r>
    </w:p>
    <w:p w14:paraId="66C341A7" w14:textId="6BBA8DFD" w:rsidR="008020B6" w:rsidRDefault="008020B6" w:rsidP="008020B6">
      <w:pPr>
        <w:pStyle w:val="NoSpacing"/>
        <w:rPr>
          <w:sz w:val="24"/>
          <w:szCs w:val="24"/>
        </w:rPr>
      </w:pPr>
    </w:p>
    <w:p w14:paraId="6EE61972" w14:textId="565C0991" w:rsidR="008020B6" w:rsidRDefault="008020B6" w:rsidP="008020B6">
      <w:pPr>
        <w:pStyle w:val="NoSpacing"/>
        <w:rPr>
          <w:sz w:val="24"/>
          <w:szCs w:val="24"/>
        </w:rPr>
      </w:pPr>
      <w:r>
        <w:rPr>
          <w:b/>
          <w:bCs/>
          <w:sz w:val="24"/>
          <w:szCs w:val="24"/>
          <w:u w:val="single"/>
        </w:rPr>
        <w:t>Coach and Bench Conduct</w:t>
      </w:r>
    </w:p>
    <w:p w14:paraId="23E7D65F" w14:textId="1017B40F" w:rsidR="008020B6" w:rsidRDefault="008020B6" w:rsidP="008020B6">
      <w:pPr>
        <w:pStyle w:val="NoSpacing"/>
        <w:rPr>
          <w:sz w:val="24"/>
          <w:szCs w:val="24"/>
        </w:rPr>
      </w:pPr>
    </w:p>
    <w:p w14:paraId="78636A1A" w14:textId="71A054A7" w:rsidR="008020B6" w:rsidRDefault="008020B6" w:rsidP="008020B6">
      <w:pPr>
        <w:pStyle w:val="NoSpacing"/>
        <w:numPr>
          <w:ilvl w:val="0"/>
          <w:numId w:val="6"/>
        </w:numPr>
        <w:rPr>
          <w:sz w:val="24"/>
          <w:szCs w:val="24"/>
        </w:rPr>
      </w:pPr>
      <w:r>
        <w:rPr>
          <w:sz w:val="24"/>
          <w:szCs w:val="24"/>
        </w:rPr>
        <w:t>All coaches and bench personnel, which includes team members not currently playing, adult supervisors, and any team support personnel, shall conduct themselves in a respectful manner at all times. Coaches will be responsible for the conduct of all bench personnel.</w:t>
      </w:r>
    </w:p>
    <w:p w14:paraId="2EDC7C8F" w14:textId="138CFD2A" w:rsidR="008020B6" w:rsidRDefault="008020B6" w:rsidP="008020B6">
      <w:pPr>
        <w:pStyle w:val="NoSpacing"/>
        <w:numPr>
          <w:ilvl w:val="0"/>
          <w:numId w:val="6"/>
        </w:numPr>
        <w:rPr>
          <w:sz w:val="24"/>
          <w:szCs w:val="24"/>
        </w:rPr>
      </w:pPr>
      <w:r>
        <w:rPr>
          <w:sz w:val="24"/>
          <w:szCs w:val="24"/>
        </w:rPr>
        <w:t xml:space="preserve">Coaches shall not engage in excessive or continuous complaining to officials and shall </w:t>
      </w:r>
      <w:r w:rsidR="00493F6F">
        <w:rPr>
          <w:sz w:val="24"/>
          <w:szCs w:val="24"/>
        </w:rPr>
        <w:t>not use derogatory language or profanity. If any technical foul is assessed directly to a coach, or indirectly by virtue of a technical foul assessed to the bench, the coach will lose the privilege to stand and must sit on the bench during live play. If a coach receives two direct technical fouls or one direct and two indirect technical fouls, the coach shall be ejected from the game and must leave the confines of the court area and move to an area out of sight and hearing from the court of play.</w:t>
      </w:r>
    </w:p>
    <w:p w14:paraId="22D8E1E4" w14:textId="389C98EA" w:rsidR="00493F6F" w:rsidRPr="008020B6" w:rsidRDefault="00493F6F" w:rsidP="008020B6">
      <w:pPr>
        <w:pStyle w:val="NoSpacing"/>
        <w:numPr>
          <w:ilvl w:val="0"/>
          <w:numId w:val="6"/>
        </w:numPr>
        <w:rPr>
          <w:sz w:val="24"/>
          <w:szCs w:val="24"/>
        </w:rPr>
      </w:pPr>
      <w:r>
        <w:rPr>
          <w:sz w:val="24"/>
          <w:szCs w:val="24"/>
        </w:rPr>
        <w:t xml:space="preserve">Bench personnel shall not make disrespectful comments to opponents, game officials, or anyone else attending the game. Bench personnel shall also not make any sounds </w:t>
      </w:r>
      <w:r w:rsidR="00A54ED6">
        <w:rPr>
          <w:sz w:val="24"/>
          <w:szCs w:val="24"/>
        </w:rPr>
        <w:t xml:space="preserve">or </w:t>
      </w:r>
      <w:r w:rsidR="00A54ED6">
        <w:rPr>
          <w:sz w:val="24"/>
          <w:szCs w:val="24"/>
        </w:rPr>
        <w:lastRenderedPageBreak/>
        <w:t xml:space="preserve">noises </w:t>
      </w:r>
      <w:r w:rsidR="00983E28">
        <w:rPr>
          <w:sz w:val="24"/>
          <w:szCs w:val="24"/>
        </w:rPr>
        <w:t>as a means to distract</w:t>
      </w:r>
      <w:r>
        <w:rPr>
          <w:sz w:val="24"/>
          <w:szCs w:val="24"/>
        </w:rPr>
        <w:t xml:space="preserve"> opponents </w:t>
      </w:r>
      <w:r w:rsidR="00983E28">
        <w:rPr>
          <w:sz w:val="24"/>
          <w:szCs w:val="24"/>
        </w:rPr>
        <w:t xml:space="preserve">who </w:t>
      </w:r>
      <w:r>
        <w:rPr>
          <w:sz w:val="24"/>
          <w:szCs w:val="24"/>
        </w:rPr>
        <w:t>are attempting free throws</w:t>
      </w:r>
      <w:r w:rsidR="00983E28">
        <w:rPr>
          <w:sz w:val="24"/>
          <w:szCs w:val="24"/>
        </w:rPr>
        <w:t>. Such conduct shall result in a bench technical</w:t>
      </w:r>
      <w:r w:rsidR="001171F3">
        <w:rPr>
          <w:sz w:val="24"/>
          <w:szCs w:val="24"/>
        </w:rPr>
        <w:t xml:space="preserve"> foul being assessed.</w:t>
      </w:r>
      <w:r w:rsidR="00A54ED6">
        <w:rPr>
          <w:sz w:val="24"/>
          <w:szCs w:val="24"/>
        </w:rPr>
        <w:t xml:space="preserve"> </w:t>
      </w:r>
      <w:r w:rsidR="00EE5FB6">
        <w:rPr>
          <w:sz w:val="24"/>
          <w:szCs w:val="24"/>
        </w:rPr>
        <w:t xml:space="preserve">If comments made by bench personnel, including the head coach, are disrespectful to game officials or other players or are profane or obscene, the result will be an unsportsmanlike technical foul being assessed and the immediate ejection of the offending head coach or bench personnel. </w:t>
      </w:r>
    </w:p>
    <w:p w14:paraId="14472A23" w14:textId="77777777" w:rsidR="00A2073A" w:rsidRDefault="00A2073A" w:rsidP="00A2073A">
      <w:pPr>
        <w:pStyle w:val="NoSpacing"/>
        <w:rPr>
          <w:b/>
          <w:bCs/>
          <w:sz w:val="24"/>
          <w:szCs w:val="24"/>
          <w:u w:val="single"/>
        </w:rPr>
      </w:pPr>
    </w:p>
    <w:p w14:paraId="41F31304" w14:textId="35AF9729" w:rsidR="00A2073A" w:rsidRDefault="00A2073A" w:rsidP="00A2073A">
      <w:pPr>
        <w:pStyle w:val="NoSpacing"/>
        <w:rPr>
          <w:sz w:val="24"/>
          <w:szCs w:val="24"/>
        </w:rPr>
      </w:pPr>
      <w:r>
        <w:rPr>
          <w:b/>
          <w:bCs/>
          <w:sz w:val="24"/>
          <w:szCs w:val="24"/>
          <w:u w:val="single"/>
        </w:rPr>
        <w:t>Team Play</w:t>
      </w:r>
    </w:p>
    <w:p w14:paraId="2C46C1AF" w14:textId="77777777" w:rsidR="008F5A72" w:rsidRPr="008F5A72" w:rsidRDefault="008F5A72" w:rsidP="00A2073A">
      <w:pPr>
        <w:pStyle w:val="NoSpacing"/>
        <w:rPr>
          <w:sz w:val="24"/>
          <w:szCs w:val="24"/>
        </w:rPr>
      </w:pPr>
    </w:p>
    <w:p w14:paraId="41129267" w14:textId="429D42D4" w:rsidR="00A2073A" w:rsidRDefault="00A2073A" w:rsidP="00A2073A">
      <w:pPr>
        <w:pStyle w:val="NoSpacing"/>
        <w:numPr>
          <w:ilvl w:val="0"/>
          <w:numId w:val="2"/>
        </w:numPr>
        <w:rPr>
          <w:sz w:val="24"/>
          <w:szCs w:val="24"/>
        </w:rPr>
      </w:pPr>
      <w:r>
        <w:rPr>
          <w:sz w:val="24"/>
          <w:szCs w:val="24"/>
        </w:rPr>
        <w:t xml:space="preserve">There will be a maximum 10-minute delay </w:t>
      </w:r>
      <w:r w:rsidR="00FC0E89">
        <w:rPr>
          <w:sz w:val="24"/>
          <w:szCs w:val="24"/>
        </w:rPr>
        <w:t>at</w:t>
      </w:r>
      <w:r>
        <w:rPr>
          <w:sz w:val="24"/>
          <w:szCs w:val="24"/>
        </w:rPr>
        <w:t xml:space="preserve"> the start of the first game on any day. If additional games are to be played on that same day, </w:t>
      </w:r>
      <w:r w:rsidR="00B77A45">
        <w:rPr>
          <w:sz w:val="24"/>
          <w:szCs w:val="24"/>
        </w:rPr>
        <w:t>all</w:t>
      </w:r>
      <w:r>
        <w:rPr>
          <w:sz w:val="24"/>
          <w:szCs w:val="24"/>
        </w:rPr>
        <w:t xml:space="preserve"> teams must be prepared to start at the appointed time or a forfeit will be issued.</w:t>
      </w:r>
    </w:p>
    <w:p w14:paraId="6AD1EF85" w14:textId="2EE28EE5" w:rsidR="00A2073A" w:rsidRDefault="00A2073A" w:rsidP="00A2073A">
      <w:pPr>
        <w:pStyle w:val="NoSpacing"/>
        <w:numPr>
          <w:ilvl w:val="0"/>
          <w:numId w:val="2"/>
        </w:numPr>
        <w:rPr>
          <w:sz w:val="24"/>
          <w:szCs w:val="24"/>
        </w:rPr>
      </w:pPr>
      <w:r>
        <w:rPr>
          <w:sz w:val="24"/>
          <w:szCs w:val="24"/>
        </w:rPr>
        <w:t xml:space="preserve">All players must wear identical </w:t>
      </w:r>
      <w:r w:rsidR="00F904D0">
        <w:rPr>
          <w:sz w:val="24"/>
          <w:szCs w:val="24"/>
        </w:rPr>
        <w:t xml:space="preserve">colored </w:t>
      </w:r>
      <w:r>
        <w:rPr>
          <w:sz w:val="24"/>
          <w:szCs w:val="24"/>
        </w:rPr>
        <w:t>shirts or jerseys with identifying numbers</w:t>
      </w:r>
      <w:r w:rsidR="00F904D0">
        <w:rPr>
          <w:sz w:val="24"/>
          <w:szCs w:val="24"/>
        </w:rPr>
        <w:t xml:space="preserve"> and all players must wear similar colored shorts.</w:t>
      </w:r>
    </w:p>
    <w:p w14:paraId="7D82B431" w14:textId="4FD07FBC" w:rsidR="00F904D0" w:rsidRDefault="00F904D0" w:rsidP="00A2073A">
      <w:pPr>
        <w:pStyle w:val="NoSpacing"/>
        <w:numPr>
          <w:ilvl w:val="0"/>
          <w:numId w:val="2"/>
        </w:numPr>
        <w:rPr>
          <w:sz w:val="24"/>
          <w:szCs w:val="24"/>
        </w:rPr>
      </w:pPr>
      <w:r>
        <w:rPr>
          <w:sz w:val="24"/>
          <w:szCs w:val="24"/>
        </w:rPr>
        <w:t>Teams must present a completed official score sheet prior to the start of the game. The score sheet must list the full names of all players eligible to play along with their uniform numbers as well as the coach’s name and the game date. Listing a player on the official score sheet who is not on the team’s roster, and therefore not eligible to play, will result in a team forfeit. Score sheets cannot be amended once the game begins. Failure to provide an official score sheet prior to the game may result in a team forfeit.</w:t>
      </w:r>
      <w:r w:rsidR="00B77A45">
        <w:rPr>
          <w:sz w:val="24"/>
          <w:szCs w:val="24"/>
        </w:rPr>
        <w:t xml:space="preserve"> Score sheets must be completed in a manner prescribed by the basketball league director, and must include document</w:t>
      </w:r>
      <w:r w:rsidR="00A54ED6">
        <w:rPr>
          <w:sz w:val="24"/>
          <w:szCs w:val="24"/>
        </w:rPr>
        <w:t>ation</w:t>
      </w:r>
      <w:r w:rsidR="00B77A45">
        <w:rPr>
          <w:sz w:val="24"/>
          <w:szCs w:val="24"/>
        </w:rPr>
        <w:t xml:space="preserve"> </w:t>
      </w:r>
      <w:r w:rsidR="00654F07">
        <w:rPr>
          <w:sz w:val="24"/>
          <w:szCs w:val="24"/>
        </w:rPr>
        <w:t xml:space="preserve">of </w:t>
      </w:r>
      <w:r w:rsidR="00B77A45">
        <w:rPr>
          <w:sz w:val="24"/>
          <w:szCs w:val="24"/>
        </w:rPr>
        <w:t>all required information.</w:t>
      </w:r>
    </w:p>
    <w:p w14:paraId="0D2DDB36" w14:textId="1DC0756C" w:rsidR="001538F8" w:rsidRDefault="001538F8" w:rsidP="00A2073A">
      <w:pPr>
        <w:pStyle w:val="NoSpacing"/>
        <w:numPr>
          <w:ilvl w:val="0"/>
          <w:numId w:val="2"/>
        </w:numPr>
        <w:rPr>
          <w:sz w:val="24"/>
          <w:szCs w:val="24"/>
        </w:rPr>
      </w:pPr>
      <w:r>
        <w:rPr>
          <w:sz w:val="24"/>
          <w:szCs w:val="24"/>
        </w:rPr>
        <w:t xml:space="preserve">Each team must have an adult supervisor present and on the bench during all games. The adult supervisor may be the coach, or the adult supervisor may delegate coaching duties to someone else. The adult supervisor is responsible for the conduct of all players on the team whether on the court or on the bench. The adult supervisor must be </w:t>
      </w:r>
      <w:r w:rsidR="006B5B08">
        <w:rPr>
          <w:sz w:val="24"/>
          <w:szCs w:val="24"/>
        </w:rPr>
        <w:t xml:space="preserve">on the bench and must be </w:t>
      </w:r>
      <w:r w:rsidR="00D7293B">
        <w:rPr>
          <w:sz w:val="24"/>
          <w:szCs w:val="24"/>
        </w:rPr>
        <w:t>actively</w:t>
      </w:r>
      <w:r>
        <w:rPr>
          <w:sz w:val="24"/>
          <w:szCs w:val="24"/>
        </w:rPr>
        <w:t xml:space="preserve"> engaged in monitoring the game and team activity at all times. </w:t>
      </w:r>
      <w:r w:rsidR="005D2368">
        <w:rPr>
          <w:sz w:val="24"/>
          <w:szCs w:val="24"/>
        </w:rPr>
        <w:t xml:space="preserve">If the adult </w:t>
      </w:r>
      <w:r w:rsidR="00D7293B">
        <w:rPr>
          <w:sz w:val="24"/>
          <w:szCs w:val="24"/>
        </w:rPr>
        <w:t>s</w:t>
      </w:r>
      <w:r w:rsidR="005D2368">
        <w:rPr>
          <w:sz w:val="24"/>
          <w:szCs w:val="24"/>
        </w:rPr>
        <w:t xml:space="preserve">upervisor fails to fulfill the responsibilities required of the position, the </w:t>
      </w:r>
      <w:r w:rsidR="00D7293B">
        <w:rPr>
          <w:sz w:val="24"/>
          <w:szCs w:val="24"/>
        </w:rPr>
        <w:t>b</w:t>
      </w:r>
      <w:r w:rsidR="005D2368">
        <w:rPr>
          <w:sz w:val="24"/>
          <w:szCs w:val="24"/>
        </w:rPr>
        <w:t xml:space="preserve">asketball </w:t>
      </w:r>
      <w:r w:rsidR="00D7293B">
        <w:rPr>
          <w:sz w:val="24"/>
          <w:szCs w:val="24"/>
        </w:rPr>
        <w:t>league d</w:t>
      </w:r>
      <w:r w:rsidR="005D2368">
        <w:rPr>
          <w:sz w:val="24"/>
          <w:szCs w:val="24"/>
        </w:rPr>
        <w:t xml:space="preserve">irector may advise the church that a different adult supervisor must be appointed. </w:t>
      </w:r>
      <w:r>
        <w:rPr>
          <w:sz w:val="24"/>
          <w:szCs w:val="24"/>
        </w:rPr>
        <w:t>The minimum age for adult supervisors in divisions K-2, Elementary</w:t>
      </w:r>
      <w:r w:rsidR="00D7293B">
        <w:rPr>
          <w:sz w:val="24"/>
          <w:szCs w:val="24"/>
        </w:rPr>
        <w:t>,</w:t>
      </w:r>
      <w:r>
        <w:rPr>
          <w:sz w:val="24"/>
          <w:szCs w:val="24"/>
        </w:rPr>
        <w:t xml:space="preserve"> and Middle School shall be 18. The minimum age for an adult supervisor in the High School division shall be 21.</w:t>
      </w:r>
    </w:p>
    <w:p w14:paraId="1103BEE8" w14:textId="228C3FDB" w:rsidR="00F904D0" w:rsidRDefault="00403F3D" w:rsidP="00A2073A">
      <w:pPr>
        <w:pStyle w:val="NoSpacing"/>
        <w:numPr>
          <w:ilvl w:val="0"/>
          <w:numId w:val="2"/>
        </w:numPr>
        <w:rPr>
          <w:sz w:val="24"/>
          <w:szCs w:val="24"/>
        </w:rPr>
      </w:pPr>
      <w:r>
        <w:rPr>
          <w:sz w:val="24"/>
          <w:szCs w:val="24"/>
        </w:rPr>
        <w:t>All teams must have a completed roster by a date determined by the Basketball League Director. Once submitted, rosters cannot be adjusted except that, prior to the start of the “second half” of the season an amended roster may be submitted by a date determined by the Basketball League Director. Rosters will be determined in one of two ways:</w:t>
      </w:r>
    </w:p>
    <w:p w14:paraId="7B9B729C" w14:textId="385106DB" w:rsidR="004125ED" w:rsidRPr="00605FB6" w:rsidRDefault="00403F3D" w:rsidP="004125ED">
      <w:pPr>
        <w:pStyle w:val="NoSpacing"/>
        <w:numPr>
          <w:ilvl w:val="0"/>
          <w:numId w:val="3"/>
        </w:numPr>
        <w:rPr>
          <w:sz w:val="24"/>
          <w:szCs w:val="24"/>
        </w:rPr>
      </w:pPr>
      <w:r w:rsidRPr="00605FB6">
        <w:rPr>
          <w:sz w:val="24"/>
          <w:szCs w:val="24"/>
        </w:rPr>
        <w:t xml:space="preserve">If the league conducts an online registration process, the Basketball Director will supply an </w:t>
      </w:r>
      <w:r w:rsidR="00D7293B">
        <w:rPr>
          <w:sz w:val="24"/>
          <w:szCs w:val="24"/>
        </w:rPr>
        <w:t>official</w:t>
      </w:r>
      <w:r w:rsidRPr="00605FB6">
        <w:rPr>
          <w:sz w:val="24"/>
          <w:szCs w:val="24"/>
        </w:rPr>
        <w:t xml:space="preserve"> roster of those players registered to the coach of each team. </w:t>
      </w:r>
    </w:p>
    <w:p w14:paraId="58900D76" w14:textId="60B65F73" w:rsidR="00403F3D" w:rsidRDefault="00605FB6" w:rsidP="00403F3D">
      <w:pPr>
        <w:pStyle w:val="NoSpacing"/>
        <w:numPr>
          <w:ilvl w:val="0"/>
          <w:numId w:val="3"/>
        </w:numPr>
        <w:rPr>
          <w:sz w:val="24"/>
          <w:szCs w:val="24"/>
        </w:rPr>
      </w:pPr>
      <w:r>
        <w:rPr>
          <w:sz w:val="24"/>
          <w:szCs w:val="24"/>
        </w:rPr>
        <w:t>I</w:t>
      </w:r>
      <w:r w:rsidR="00403F3D">
        <w:rPr>
          <w:sz w:val="24"/>
          <w:szCs w:val="24"/>
        </w:rPr>
        <w:t xml:space="preserve">f the league does not conduct an online registration process, each team will present </w:t>
      </w:r>
      <w:r w:rsidR="00D7293B">
        <w:rPr>
          <w:sz w:val="24"/>
          <w:szCs w:val="24"/>
        </w:rPr>
        <w:t>its</w:t>
      </w:r>
      <w:r w:rsidR="00403F3D">
        <w:rPr>
          <w:sz w:val="24"/>
          <w:szCs w:val="24"/>
        </w:rPr>
        <w:t xml:space="preserve"> official roster to the </w:t>
      </w:r>
      <w:r w:rsidR="00D7293B">
        <w:rPr>
          <w:sz w:val="24"/>
          <w:szCs w:val="24"/>
        </w:rPr>
        <w:t>b</w:t>
      </w:r>
      <w:r w:rsidR="00403F3D">
        <w:rPr>
          <w:sz w:val="24"/>
          <w:szCs w:val="24"/>
        </w:rPr>
        <w:t xml:space="preserve">asketball </w:t>
      </w:r>
      <w:r w:rsidR="00D7293B">
        <w:rPr>
          <w:sz w:val="24"/>
          <w:szCs w:val="24"/>
        </w:rPr>
        <w:t>league d</w:t>
      </w:r>
      <w:r w:rsidR="00403F3D">
        <w:rPr>
          <w:sz w:val="24"/>
          <w:szCs w:val="24"/>
        </w:rPr>
        <w:t>irector by a date determined by the director.</w:t>
      </w:r>
    </w:p>
    <w:p w14:paraId="40FDBD51" w14:textId="12A727DA" w:rsidR="008F5A72" w:rsidRDefault="008F5A72" w:rsidP="008F5A72">
      <w:pPr>
        <w:pStyle w:val="NoSpacing"/>
        <w:ind w:left="720"/>
        <w:rPr>
          <w:sz w:val="24"/>
          <w:szCs w:val="24"/>
        </w:rPr>
      </w:pPr>
      <w:r>
        <w:rPr>
          <w:sz w:val="24"/>
          <w:szCs w:val="24"/>
        </w:rPr>
        <w:t xml:space="preserve">Teams may not adjust their rosters after the date determined by the </w:t>
      </w:r>
      <w:r w:rsidR="00DE53EA">
        <w:rPr>
          <w:sz w:val="24"/>
          <w:szCs w:val="24"/>
        </w:rPr>
        <w:t>b</w:t>
      </w:r>
      <w:r>
        <w:rPr>
          <w:sz w:val="24"/>
          <w:szCs w:val="24"/>
        </w:rPr>
        <w:t xml:space="preserve">asketball </w:t>
      </w:r>
      <w:r w:rsidR="00DE53EA">
        <w:rPr>
          <w:sz w:val="24"/>
          <w:szCs w:val="24"/>
        </w:rPr>
        <w:t>director;</w:t>
      </w:r>
      <w:r>
        <w:rPr>
          <w:sz w:val="24"/>
          <w:szCs w:val="24"/>
        </w:rPr>
        <w:t xml:space="preserve"> however</w:t>
      </w:r>
      <w:r w:rsidR="00D7293B">
        <w:rPr>
          <w:sz w:val="24"/>
          <w:szCs w:val="24"/>
        </w:rPr>
        <w:t>,</w:t>
      </w:r>
      <w:r>
        <w:rPr>
          <w:sz w:val="24"/>
          <w:szCs w:val="24"/>
        </w:rPr>
        <w:t xml:space="preserve"> the </w:t>
      </w:r>
      <w:r w:rsidR="00D7293B">
        <w:rPr>
          <w:sz w:val="24"/>
          <w:szCs w:val="24"/>
        </w:rPr>
        <w:t>d</w:t>
      </w:r>
      <w:r>
        <w:rPr>
          <w:sz w:val="24"/>
          <w:szCs w:val="24"/>
        </w:rPr>
        <w:t>irector may agree to adjust rosters based on a hardship request.</w:t>
      </w:r>
    </w:p>
    <w:p w14:paraId="38901BD4" w14:textId="7D51CA77" w:rsidR="00B95A4F" w:rsidRDefault="00B95A4F" w:rsidP="00B95A4F">
      <w:pPr>
        <w:pStyle w:val="NoSpacing"/>
        <w:numPr>
          <w:ilvl w:val="0"/>
          <w:numId w:val="2"/>
        </w:numPr>
        <w:rPr>
          <w:sz w:val="24"/>
          <w:szCs w:val="24"/>
        </w:rPr>
      </w:pPr>
      <w:r>
        <w:rPr>
          <w:sz w:val="24"/>
          <w:szCs w:val="24"/>
        </w:rPr>
        <w:t>Any player on a team roster for the “second half” of the basketball season must play in a minimum of 30% of the team’s games in order to be eligible to participate in any playdown or playoff game.</w:t>
      </w:r>
      <w:r w:rsidR="00DE53EA">
        <w:rPr>
          <w:sz w:val="24"/>
          <w:szCs w:val="24"/>
        </w:rPr>
        <w:t xml:space="preserve"> This provision may be waived in the event of an injury.</w:t>
      </w:r>
    </w:p>
    <w:p w14:paraId="5D8773FC" w14:textId="50D577B4" w:rsidR="008F5A72" w:rsidRDefault="008F5A72" w:rsidP="008F5A72">
      <w:pPr>
        <w:pStyle w:val="NoSpacing"/>
        <w:numPr>
          <w:ilvl w:val="0"/>
          <w:numId w:val="2"/>
        </w:numPr>
        <w:rPr>
          <w:sz w:val="24"/>
          <w:szCs w:val="24"/>
        </w:rPr>
      </w:pPr>
      <w:r>
        <w:rPr>
          <w:sz w:val="24"/>
          <w:szCs w:val="24"/>
        </w:rPr>
        <w:lastRenderedPageBreak/>
        <w:t xml:space="preserve">There shall be a minimum of eight players required to form a team. If a church does not have the minimum number of players to form a team, the </w:t>
      </w:r>
      <w:r w:rsidR="00D7293B">
        <w:rPr>
          <w:sz w:val="24"/>
          <w:szCs w:val="24"/>
        </w:rPr>
        <w:t>b</w:t>
      </w:r>
      <w:r>
        <w:rPr>
          <w:sz w:val="24"/>
          <w:szCs w:val="24"/>
        </w:rPr>
        <w:t xml:space="preserve">asketball </w:t>
      </w:r>
      <w:r w:rsidR="00D7293B">
        <w:rPr>
          <w:sz w:val="24"/>
          <w:szCs w:val="24"/>
        </w:rPr>
        <w:t>league d</w:t>
      </w:r>
      <w:r>
        <w:rPr>
          <w:sz w:val="24"/>
          <w:szCs w:val="24"/>
        </w:rPr>
        <w:t>irector may combine players from two or more churches to form a team.</w:t>
      </w:r>
    </w:p>
    <w:p w14:paraId="0C4DC217" w14:textId="7F04E0CA" w:rsidR="008F5A72" w:rsidRDefault="008F5A72" w:rsidP="008F5A72">
      <w:pPr>
        <w:pStyle w:val="NoSpacing"/>
        <w:numPr>
          <w:ilvl w:val="0"/>
          <w:numId w:val="2"/>
        </w:numPr>
        <w:rPr>
          <w:sz w:val="24"/>
          <w:szCs w:val="24"/>
        </w:rPr>
      </w:pPr>
      <w:r>
        <w:rPr>
          <w:sz w:val="24"/>
          <w:szCs w:val="24"/>
        </w:rPr>
        <w:t>There shall be a minimum of four teams required to form a division</w:t>
      </w:r>
      <w:r w:rsidR="004125ED">
        <w:rPr>
          <w:sz w:val="24"/>
          <w:szCs w:val="24"/>
        </w:rPr>
        <w:t xml:space="preserve">. The </w:t>
      </w:r>
      <w:r w:rsidR="00D7293B">
        <w:rPr>
          <w:sz w:val="24"/>
          <w:szCs w:val="24"/>
        </w:rPr>
        <w:t>b</w:t>
      </w:r>
      <w:r w:rsidR="004125ED">
        <w:rPr>
          <w:sz w:val="24"/>
          <w:szCs w:val="24"/>
        </w:rPr>
        <w:t xml:space="preserve">asketball </w:t>
      </w:r>
      <w:r w:rsidR="00D7293B">
        <w:rPr>
          <w:sz w:val="24"/>
          <w:szCs w:val="24"/>
        </w:rPr>
        <w:t>league d</w:t>
      </w:r>
      <w:r w:rsidR="004125ED">
        <w:rPr>
          <w:sz w:val="24"/>
          <w:szCs w:val="24"/>
        </w:rPr>
        <w:t xml:space="preserve">irector may combine boys and </w:t>
      </w:r>
      <w:proofErr w:type="gramStart"/>
      <w:r w:rsidR="004125ED">
        <w:rPr>
          <w:sz w:val="24"/>
          <w:szCs w:val="24"/>
        </w:rPr>
        <w:t>girls</w:t>
      </w:r>
      <w:proofErr w:type="gramEnd"/>
      <w:r w:rsidR="004125ED">
        <w:rPr>
          <w:sz w:val="24"/>
          <w:szCs w:val="24"/>
        </w:rPr>
        <w:t xml:space="preserve"> players in order to create the minimum number of teams to form the division.</w:t>
      </w:r>
    </w:p>
    <w:p w14:paraId="7AC21BB4" w14:textId="03ADC872" w:rsidR="004125ED" w:rsidRDefault="004125ED" w:rsidP="004125ED">
      <w:pPr>
        <w:pStyle w:val="NoSpacing"/>
        <w:rPr>
          <w:sz w:val="24"/>
          <w:szCs w:val="24"/>
        </w:rPr>
      </w:pPr>
    </w:p>
    <w:p w14:paraId="3CEF813A" w14:textId="510DF02F" w:rsidR="004125ED" w:rsidRDefault="004125ED" w:rsidP="004125ED">
      <w:pPr>
        <w:pStyle w:val="NoSpacing"/>
        <w:rPr>
          <w:sz w:val="24"/>
          <w:szCs w:val="24"/>
        </w:rPr>
      </w:pPr>
      <w:r>
        <w:rPr>
          <w:b/>
          <w:bCs/>
          <w:sz w:val="24"/>
          <w:szCs w:val="24"/>
          <w:u w:val="single"/>
        </w:rPr>
        <w:t>Games</w:t>
      </w:r>
    </w:p>
    <w:p w14:paraId="1EC40D59" w14:textId="6240D3BD" w:rsidR="004125ED" w:rsidRDefault="004125ED" w:rsidP="004125ED">
      <w:pPr>
        <w:pStyle w:val="NoSpacing"/>
        <w:rPr>
          <w:sz w:val="24"/>
          <w:szCs w:val="24"/>
        </w:rPr>
      </w:pPr>
    </w:p>
    <w:p w14:paraId="6C07F3A4" w14:textId="1A2E0B3B" w:rsidR="004125ED" w:rsidRDefault="004125ED" w:rsidP="004125ED">
      <w:pPr>
        <w:pStyle w:val="NoSpacing"/>
        <w:numPr>
          <w:ilvl w:val="0"/>
          <w:numId w:val="4"/>
        </w:numPr>
        <w:rPr>
          <w:sz w:val="24"/>
          <w:szCs w:val="24"/>
        </w:rPr>
      </w:pPr>
      <w:r>
        <w:rPr>
          <w:sz w:val="24"/>
          <w:szCs w:val="24"/>
        </w:rPr>
        <w:t>Each player in every division shall play a minimum of one quarter during each game.</w:t>
      </w:r>
    </w:p>
    <w:p w14:paraId="7371851D" w14:textId="63E95070" w:rsidR="004125ED" w:rsidRDefault="004125ED" w:rsidP="004125ED">
      <w:pPr>
        <w:pStyle w:val="NoSpacing"/>
        <w:numPr>
          <w:ilvl w:val="0"/>
          <w:numId w:val="4"/>
        </w:numPr>
        <w:rPr>
          <w:sz w:val="24"/>
          <w:szCs w:val="24"/>
        </w:rPr>
      </w:pPr>
      <w:r>
        <w:rPr>
          <w:sz w:val="24"/>
          <w:szCs w:val="24"/>
        </w:rPr>
        <w:t xml:space="preserve">Each team shall have the responsibility to provide a </w:t>
      </w:r>
      <w:r w:rsidR="00A54ED6">
        <w:rPr>
          <w:sz w:val="24"/>
          <w:szCs w:val="24"/>
        </w:rPr>
        <w:t>scorekeeper</w:t>
      </w:r>
      <w:r>
        <w:rPr>
          <w:sz w:val="24"/>
          <w:szCs w:val="24"/>
        </w:rPr>
        <w:t xml:space="preserve"> or </w:t>
      </w:r>
      <w:r w:rsidR="00D7293B">
        <w:rPr>
          <w:sz w:val="24"/>
          <w:szCs w:val="24"/>
        </w:rPr>
        <w:t>timer</w:t>
      </w:r>
      <w:r>
        <w:rPr>
          <w:sz w:val="24"/>
          <w:szCs w:val="24"/>
        </w:rPr>
        <w:t xml:space="preserve"> for each game. </w:t>
      </w:r>
      <w:r w:rsidR="00A54ED6">
        <w:rPr>
          <w:sz w:val="24"/>
          <w:szCs w:val="24"/>
        </w:rPr>
        <w:t>Scorekeepers</w:t>
      </w:r>
      <w:r>
        <w:rPr>
          <w:sz w:val="24"/>
          <w:szCs w:val="24"/>
        </w:rPr>
        <w:t xml:space="preserve"> are expected to complete all information in the official score sheets.</w:t>
      </w:r>
    </w:p>
    <w:p w14:paraId="05235970" w14:textId="788EECB6" w:rsidR="004C3B02" w:rsidRDefault="004C3B02" w:rsidP="004125ED">
      <w:pPr>
        <w:pStyle w:val="NoSpacing"/>
        <w:numPr>
          <w:ilvl w:val="0"/>
          <w:numId w:val="4"/>
        </w:numPr>
        <w:rPr>
          <w:sz w:val="24"/>
          <w:szCs w:val="24"/>
        </w:rPr>
      </w:pPr>
      <w:r>
        <w:rPr>
          <w:sz w:val="24"/>
          <w:szCs w:val="24"/>
        </w:rPr>
        <w:t xml:space="preserve">Teams in the </w:t>
      </w:r>
      <w:r w:rsidRPr="004C3B02">
        <w:rPr>
          <w:b/>
          <w:bCs/>
          <w:sz w:val="24"/>
          <w:szCs w:val="24"/>
        </w:rPr>
        <w:t>elementary division</w:t>
      </w:r>
      <w:r>
        <w:rPr>
          <w:sz w:val="24"/>
          <w:szCs w:val="24"/>
        </w:rPr>
        <w:t xml:space="preserve"> shall play four 6-minute quarters. The game clock shall run continuously except for </w:t>
      </w:r>
      <w:r w:rsidR="00D7293B">
        <w:rPr>
          <w:sz w:val="24"/>
          <w:szCs w:val="24"/>
        </w:rPr>
        <w:t>time-outs</w:t>
      </w:r>
      <w:r>
        <w:rPr>
          <w:sz w:val="24"/>
          <w:szCs w:val="24"/>
        </w:rPr>
        <w:t>, foul shots</w:t>
      </w:r>
      <w:r w:rsidR="00D7293B">
        <w:rPr>
          <w:sz w:val="24"/>
          <w:szCs w:val="24"/>
        </w:rPr>
        <w:t>,</w:t>
      </w:r>
      <w:r>
        <w:rPr>
          <w:sz w:val="24"/>
          <w:szCs w:val="24"/>
        </w:rPr>
        <w:t xml:space="preserve"> and during the last two minutes of the game. Teams may press only during the last two minutes of the game.</w:t>
      </w:r>
    </w:p>
    <w:p w14:paraId="5E047EEC" w14:textId="11A526D0" w:rsidR="004C3B02" w:rsidRDefault="004C3B02" w:rsidP="004125ED">
      <w:pPr>
        <w:pStyle w:val="NoSpacing"/>
        <w:numPr>
          <w:ilvl w:val="0"/>
          <w:numId w:val="4"/>
        </w:numPr>
        <w:rPr>
          <w:sz w:val="24"/>
          <w:szCs w:val="24"/>
        </w:rPr>
      </w:pPr>
      <w:r>
        <w:rPr>
          <w:sz w:val="24"/>
          <w:szCs w:val="24"/>
        </w:rPr>
        <w:t>Teams in the</w:t>
      </w:r>
      <w:r w:rsidRPr="004C3B02">
        <w:rPr>
          <w:b/>
          <w:bCs/>
          <w:sz w:val="24"/>
          <w:szCs w:val="24"/>
        </w:rPr>
        <w:t xml:space="preserve"> middle school division</w:t>
      </w:r>
      <w:r>
        <w:rPr>
          <w:sz w:val="24"/>
          <w:szCs w:val="24"/>
        </w:rPr>
        <w:t xml:space="preserve"> shall play four 6-minute quarters and the clock shall stop on all whistles. Teams may press at any point in the game.</w:t>
      </w:r>
    </w:p>
    <w:p w14:paraId="405A2C58" w14:textId="62188BF6" w:rsidR="004C3B02" w:rsidRDefault="004C3B02" w:rsidP="004125ED">
      <w:pPr>
        <w:pStyle w:val="NoSpacing"/>
        <w:numPr>
          <w:ilvl w:val="0"/>
          <w:numId w:val="4"/>
        </w:numPr>
        <w:rPr>
          <w:sz w:val="24"/>
          <w:szCs w:val="24"/>
        </w:rPr>
      </w:pPr>
      <w:r>
        <w:rPr>
          <w:sz w:val="24"/>
          <w:szCs w:val="24"/>
        </w:rPr>
        <w:t xml:space="preserve">Teams in the </w:t>
      </w:r>
      <w:r w:rsidRPr="004C3B02">
        <w:rPr>
          <w:b/>
          <w:bCs/>
          <w:sz w:val="24"/>
          <w:szCs w:val="24"/>
        </w:rPr>
        <w:t>high school division</w:t>
      </w:r>
      <w:r>
        <w:rPr>
          <w:sz w:val="24"/>
          <w:szCs w:val="24"/>
        </w:rPr>
        <w:t xml:space="preserve"> shall play four 8-minute quarters and the clock shall stop on all whistles. Teams may press at any point in the game.</w:t>
      </w:r>
    </w:p>
    <w:p w14:paraId="21EC8656" w14:textId="5581DBFF" w:rsidR="004125ED" w:rsidRDefault="004125ED" w:rsidP="004125ED">
      <w:pPr>
        <w:pStyle w:val="NoSpacing"/>
        <w:numPr>
          <w:ilvl w:val="0"/>
          <w:numId w:val="4"/>
        </w:numPr>
        <w:rPr>
          <w:sz w:val="24"/>
          <w:szCs w:val="24"/>
        </w:rPr>
      </w:pPr>
      <w:r>
        <w:rPr>
          <w:sz w:val="24"/>
          <w:szCs w:val="24"/>
        </w:rPr>
        <w:t xml:space="preserve">There shall be a </w:t>
      </w:r>
      <w:r>
        <w:rPr>
          <w:b/>
          <w:bCs/>
          <w:sz w:val="24"/>
          <w:szCs w:val="24"/>
        </w:rPr>
        <w:t>Mercy Rule</w:t>
      </w:r>
      <w:r>
        <w:rPr>
          <w:sz w:val="24"/>
          <w:szCs w:val="24"/>
        </w:rPr>
        <w:t xml:space="preserve"> for the middle school and high school </w:t>
      </w:r>
      <w:r w:rsidR="00D7293B">
        <w:rPr>
          <w:sz w:val="24"/>
          <w:szCs w:val="24"/>
        </w:rPr>
        <w:t>divisions</w:t>
      </w:r>
      <w:r>
        <w:rPr>
          <w:sz w:val="24"/>
          <w:szCs w:val="24"/>
        </w:rPr>
        <w:t xml:space="preserve">. If a team in the middle school division is ahead by 25 points </w:t>
      </w:r>
      <w:r w:rsidR="008213EF">
        <w:rPr>
          <w:sz w:val="24"/>
          <w:szCs w:val="24"/>
        </w:rPr>
        <w:t xml:space="preserve">or more </w:t>
      </w:r>
      <w:r>
        <w:rPr>
          <w:sz w:val="24"/>
          <w:szCs w:val="24"/>
        </w:rPr>
        <w:t>at any time in the second half</w:t>
      </w:r>
      <w:r w:rsidR="008213EF">
        <w:rPr>
          <w:sz w:val="24"/>
          <w:szCs w:val="24"/>
        </w:rPr>
        <w:t>, the team that is ahead shall play strictly a zone defense behind the three-point line and the clock shall run continuously for the remainder of the game except for time outs. If a team in the high school division is ahead by 30 points or more in the second half, the team that is ahead must also play strictly a zone defense within the three-point line and the clock shall run continuously for the remainder of the game except for time outs.</w:t>
      </w:r>
    </w:p>
    <w:p w14:paraId="1CF8BED1" w14:textId="2BCF8F38" w:rsidR="008213EF" w:rsidRDefault="008213EF" w:rsidP="004125ED">
      <w:pPr>
        <w:pStyle w:val="NoSpacing"/>
        <w:numPr>
          <w:ilvl w:val="0"/>
          <w:numId w:val="4"/>
        </w:numPr>
        <w:rPr>
          <w:sz w:val="24"/>
          <w:szCs w:val="24"/>
        </w:rPr>
      </w:pPr>
      <w:r>
        <w:rPr>
          <w:sz w:val="24"/>
          <w:szCs w:val="24"/>
        </w:rPr>
        <w:t xml:space="preserve">Teams in all divisions shall be entitled to </w:t>
      </w:r>
      <w:r w:rsidR="004C3B02">
        <w:rPr>
          <w:sz w:val="24"/>
          <w:szCs w:val="24"/>
        </w:rPr>
        <w:t>three</w:t>
      </w:r>
      <w:r>
        <w:rPr>
          <w:sz w:val="24"/>
          <w:szCs w:val="24"/>
        </w:rPr>
        <w:t xml:space="preserve"> </w:t>
      </w:r>
      <w:r w:rsidR="00D7293B">
        <w:rPr>
          <w:sz w:val="24"/>
          <w:szCs w:val="24"/>
        </w:rPr>
        <w:t>full-time</w:t>
      </w:r>
      <w:r>
        <w:rPr>
          <w:sz w:val="24"/>
          <w:szCs w:val="24"/>
        </w:rPr>
        <w:t xml:space="preserve"> outs and </w:t>
      </w:r>
      <w:r w:rsidR="004C3B02">
        <w:rPr>
          <w:sz w:val="24"/>
          <w:szCs w:val="24"/>
        </w:rPr>
        <w:t>two</w:t>
      </w:r>
      <w:r>
        <w:rPr>
          <w:sz w:val="24"/>
          <w:szCs w:val="24"/>
        </w:rPr>
        <w:t xml:space="preserve"> 30-second </w:t>
      </w:r>
      <w:r w:rsidR="00D7293B">
        <w:rPr>
          <w:sz w:val="24"/>
          <w:szCs w:val="24"/>
        </w:rPr>
        <w:t>time-outs</w:t>
      </w:r>
      <w:r>
        <w:rPr>
          <w:sz w:val="24"/>
          <w:szCs w:val="24"/>
        </w:rPr>
        <w:t xml:space="preserve"> per game.</w:t>
      </w:r>
    </w:p>
    <w:p w14:paraId="2A635C94" w14:textId="7426D418" w:rsidR="0087486B" w:rsidRDefault="004C3B02" w:rsidP="004125ED">
      <w:pPr>
        <w:pStyle w:val="NoSpacing"/>
        <w:numPr>
          <w:ilvl w:val="0"/>
          <w:numId w:val="4"/>
        </w:numPr>
        <w:rPr>
          <w:sz w:val="24"/>
          <w:szCs w:val="24"/>
        </w:rPr>
      </w:pPr>
      <w:r>
        <w:rPr>
          <w:sz w:val="24"/>
          <w:szCs w:val="24"/>
        </w:rPr>
        <w:t xml:space="preserve">If overtime is necessary </w:t>
      </w:r>
      <w:r w:rsidR="00D7293B">
        <w:rPr>
          <w:sz w:val="24"/>
          <w:szCs w:val="24"/>
        </w:rPr>
        <w:t>for</w:t>
      </w:r>
      <w:r>
        <w:rPr>
          <w:sz w:val="24"/>
          <w:szCs w:val="24"/>
        </w:rPr>
        <w:t xml:space="preserve"> any game, the overtime </w:t>
      </w:r>
      <w:r w:rsidR="00812000">
        <w:rPr>
          <w:sz w:val="24"/>
          <w:szCs w:val="24"/>
        </w:rPr>
        <w:t xml:space="preserve">period </w:t>
      </w:r>
      <w:r>
        <w:rPr>
          <w:sz w:val="24"/>
          <w:szCs w:val="24"/>
        </w:rPr>
        <w:t>shall consist of two minutes for the elementary divis</w:t>
      </w:r>
      <w:r w:rsidR="00EE1C50">
        <w:rPr>
          <w:sz w:val="24"/>
          <w:szCs w:val="24"/>
        </w:rPr>
        <w:t>ion, three minutes for the middle school division, and four minutes for the high school division. During any overtime period, the clock shall stop on all whistles.</w:t>
      </w:r>
    </w:p>
    <w:p w14:paraId="10A39F2C" w14:textId="77777777" w:rsidR="009E380A" w:rsidRDefault="009E380A" w:rsidP="009E380A">
      <w:pPr>
        <w:pStyle w:val="NoSpacing"/>
        <w:ind w:left="360"/>
        <w:rPr>
          <w:sz w:val="24"/>
          <w:szCs w:val="24"/>
        </w:rPr>
      </w:pPr>
    </w:p>
    <w:p w14:paraId="11EE75CD" w14:textId="394CCBAF" w:rsidR="00710C1B" w:rsidRPr="00DE53EA" w:rsidRDefault="009E380A" w:rsidP="00DE53EA">
      <w:pPr>
        <w:pStyle w:val="NoSpacing"/>
        <w:numPr>
          <w:ilvl w:val="0"/>
          <w:numId w:val="4"/>
        </w:numPr>
        <w:rPr>
          <w:sz w:val="24"/>
          <w:szCs w:val="24"/>
        </w:rPr>
      </w:pPr>
      <w:r w:rsidRPr="00DE53EA">
        <w:rPr>
          <w:sz w:val="24"/>
          <w:szCs w:val="24"/>
        </w:rPr>
        <w:t>All high school division games shall be officiated in conformance with National Federation of State High School Associations (NFHS) basketball rules as applicable. Some administrative rules may not be applicable.</w:t>
      </w:r>
      <w:r w:rsidR="00DC7C35" w:rsidRPr="00DE53EA">
        <w:rPr>
          <w:sz w:val="24"/>
          <w:szCs w:val="24"/>
        </w:rPr>
        <w:t xml:space="preserve"> The CCRA reserves the right to enforce an increased penalty for any coach, player, or bench personnel based on the conduct or behavior involved in any situation.</w:t>
      </w:r>
    </w:p>
    <w:p w14:paraId="2DA8AB96" w14:textId="3ACB5536" w:rsidR="00812000" w:rsidRDefault="00812000" w:rsidP="00812000">
      <w:pPr>
        <w:pStyle w:val="NoSpacing"/>
        <w:rPr>
          <w:sz w:val="24"/>
          <w:szCs w:val="24"/>
        </w:rPr>
      </w:pPr>
    </w:p>
    <w:p w14:paraId="2590C98B" w14:textId="3550F26A" w:rsidR="00812000" w:rsidRDefault="00812000" w:rsidP="00812000">
      <w:pPr>
        <w:pStyle w:val="NoSpacing"/>
        <w:rPr>
          <w:sz w:val="24"/>
          <w:szCs w:val="24"/>
        </w:rPr>
      </w:pPr>
      <w:r>
        <w:rPr>
          <w:b/>
          <w:bCs/>
          <w:sz w:val="24"/>
          <w:szCs w:val="24"/>
          <w:u w:val="single"/>
        </w:rPr>
        <w:t>Cancellation of Games</w:t>
      </w:r>
    </w:p>
    <w:p w14:paraId="7D708A18" w14:textId="616EC6C2" w:rsidR="00812000" w:rsidRDefault="00812000" w:rsidP="00812000">
      <w:pPr>
        <w:pStyle w:val="NoSpacing"/>
        <w:rPr>
          <w:sz w:val="24"/>
          <w:szCs w:val="24"/>
        </w:rPr>
      </w:pPr>
    </w:p>
    <w:p w14:paraId="62726E8D" w14:textId="63EDADCE" w:rsidR="00812000" w:rsidRDefault="00812000" w:rsidP="00812000">
      <w:pPr>
        <w:pStyle w:val="NoSpacing"/>
        <w:numPr>
          <w:ilvl w:val="0"/>
          <w:numId w:val="5"/>
        </w:numPr>
        <w:rPr>
          <w:sz w:val="24"/>
          <w:szCs w:val="24"/>
        </w:rPr>
      </w:pPr>
      <w:r>
        <w:rPr>
          <w:sz w:val="24"/>
          <w:szCs w:val="24"/>
        </w:rPr>
        <w:t xml:space="preserve">If the Kanawha County School District cancels school because of weather, or if schools close early, all CCRA basketball games shall be </w:t>
      </w:r>
      <w:r w:rsidR="00D7293B">
        <w:rPr>
          <w:sz w:val="24"/>
          <w:szCs w:val="24"/>
        </w:rPr>
        <w:t>canceled</w:t>
      </w:r>
      <w:r>
        <w:rPr>
          <w:sz w:val="24"/>
          <w:szCs w:val="24"/>
        </w:rPr>
        <w:t>.</w:t>
      </w:r>
    </w:p>
    <w:p w14:paraId="4807D16B" w14:textId="54646C8C" w:rsidR="00812000" w:rsidRDefault="00812000" w:rsidP="00812000">
      <w:pPr>
        <w:pStyle w:val="NoSpacing"/>
        <w:numPr>
          <w:ilvl w:val="0"/>
          <w:numId w:val="5"/>
        </w:numPr>
        <w:rPr>
          <w:sz w:val="24"/>
          <w:szCs w:val="24"/>
        </w:rPr>
      </w:pPr>
      <w:r>
        <w:rPr>
          <w:sz w:val="24"/>
          <w:szCs w:val="24"/>
        </w:rPr>
        <w:t>If there is a delay in the start of school, but classes will be held, all CCRA basketball games will be played as scheduled.</w:t>
      </w:r>
    </w:p>
    <w:p w14:paraId="71CBED0C" w14:textId="163CDAFB" w:rsidR="00812000" w:rsidRPr="00812000" w:rsidRDefault="00812000" w:rsidP="00812000">
      <w:pPr>
        <w:pStyle w:val="NoSpacing"/>
        <w:numPr>
          <w:ilvl w:val="0"/>
          <w:numId w:val="5"/>
        </w:numPr>
        <w:rPr>
          <w:sz w:val="24"/>
          <w:szCs w:val="24"/>
        </w:rPr>
      </w:pPr>
      <w:r>
        <w:rPr>
          <w:sz w:val="24"/>
          <w:szCs w:val="24"/>
        </w:rPr>
        <w:lastRenderedPageBreak/>
        <w:t xml:space="preserve">Every effort will be made by the CCRA to </w:t>
      </w:r>
      <w:r w:rsidR="00D7293B">
        <w:rPr>
          <w:sz w:val="24"/>
          <w:szCs w:val="24"/>
        </w:rPr>
        <w:t>post game</w:t>
      </w:r>
      <w:r>
        <w:rPr>
          <w:sz w:val="24"/>
          <w:szCs w:val="24"/>
        </w:rPr>
        <w:t xml:space="preserve"> cancellations on </w:t>
      </w:r>
      <w:r w:rsidR="00D7293B">
        <w:rPr>
          <w:sz w:val="24"/>
          <w:szCs w:val="24"/>
        </w:rPr>
        <w:t>its</w:t>
      </w:r>
      <w:r>
        <w:rPr>
          <w:sz w:val="24"/>
          <w:szCs w:val="24"/>
        </w:rPr>
        <w:t xml:space="preserve"> website, however, players, parents</w:t>
      </w:r>
      <w:r w:rsidR="00D7293B">
        <w:rPr>
          <w:sz w:val="24"/>
          <w:szCs w:val="24"/>
        </w:rPr>
        <w:t>,</w:t>
      </w:r>
      <w:r>
        <w:rPr>
          <w:sz w:val="24"/>
          <w:szCs w:val="24"/>
        </w:rPr>
        <w:t xml:space="preserve"> and officials should rely on the Kanawha County School District for timely information.</w:t>
      </w:r>
    </w:p>
    <w:p w14:paraId="300F16EC" w14:textId="77777777" w:rsidR="005D7DB1" w:rsidRPr="005D7DB1" w:rsidRDefault="005D7DB1" w:rsidP="005D7DB1">
      <w:pPr>
        <w:pStyle w:val="NoSpacing"/>
        <w:rPr>
          <w:sz w:val="24"/>
          <w:szCs w:val="24"/>
        </w:rPr>
      </w:pPr>
    </w:p>
    <w:p w14:paraId="28703EEE" w14:textId="752AEE33" w:rsidR="0034726F" w:rsidRDefault="0034726F" w:rsidP="00F77087">
      <w:pPr>
        <w:pStyle w:val="NoSpacing"/>
        <w:jc w:val="center"/>
        <w:rPr>
          <w:b/>
          <w:bCs/>
          <w:sz w:val="32"/>
          <w:szCs w:val="32"/>
        </w:rPr>
      </w:pPr>
    </w:p>
    <w:p w14:paraId="0B010E25" w14:textId="77777777" w:rsidR="0034726F" w:rsidRPr="0034726F" w:rsidRDefault="0034726F" w:rsidP="0034726F">
      <w:pPr>
        <w:pStyle w:val="NoSpacing"/>
        <w:rPr>
          <w:b/>
          <w:bCs/>
          <w:sz w:val="24"/>
          <w:szCs w:val="24"/>
        </w:rPr>
      </w:pPr>
    </w:p>
    <w:sectPr w:rsidR="0034726F" w:rsidRPr="0034726F" w:rsidSect="00F7708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6F57"/>
    <w:multiLevelType w:val="hybridMultilevel"/>
    <w:tmpl w:val="72825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77169B"/>
    <w:multiLevelType w:val="hybridMultilevel"/>
    <w:tmpl w:val="7EFE6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73E1E"/>
    <w:multiLevelType w:val="hybridMultilevel"/>
    <w:tmpl w:val="331A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9180A"/>
    <w:multiLevelType w:val="hybridMultilevel"/>
    <w:tmpl w:val="BBB8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051F6"/>
    <w:multiLevelType w:val="hybridMultilevel"/>
    <w:tmpl w:val="D6EE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44563"/>
    <w:multiLevelType w:val="hybridMultilevel"/>
    <w:tmpl w:val="97263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21371">
    <w:abstractNumId w:val="1"/>
  </w:num>
  <w:num w:numId="2" w16cid:durableId="1767579315">
    <w:abstractNumId w:val="3"/>
  </w:num>
  <w:num w:numId="3" w16cid:durableId="1344552644">
    <w:abstractNumId w:val="0"/>
  </w:num>
  <w:num w:numId="4" w16cid:durableId="2026637130">
    <w:abstractNumId w:val="5"/>
  </w:num>
  <w:num w:numId="5" w16cid:durableId="892082513">
    <w:abstractNumId w:val="4"/>
  </w:num>
  <w:num w:numId="6" w16cid:durableId="83889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7"/>
    <w:rsid w:val="001171F3"/>
    <w:rsid w:val="001538F8"/>
    <w:rsid w:val="00251AB2"/>
    <w:rsid w:val="0034726F"/>
    <w:rsid w:val="00403F3D"/>
    <w:rsid w:val="004125ED"/>
    <w:rsid w:val="00493F6F"/>
    <w:rsid w:val="004C3B02"/>
    <w:rsid w:val="00595498"/>
    <w:rsid w:val="005965F2"/>
    <w:rsid w:val="005D2368"/>
    <w:rsid w:val="005D7DB1"/>
    <w:rsid w:val="00605FB6"/>
    <w:rsid w:val="00616F81"/>
    <w:rsid w:val="00654F07"/>
    <w:rsid w:val="006B5B08"/>
    <w:rsid w:val="00710C1B"/>
    <w:rsid w:val="0073277D"/>
    <w:rsid w:val="008020B6"/>
    <w:rsid w:val="00812000"/>
    <w:rsid w:val="008213EF"/>
    <w:rsid w:val="0087486B"/>
    <w:rsid w:val="008F5A72"/>
    <w:rsid w:val="0095028F"/>
    <w:rsid w:val="00983E28"/>
    <w:rsid w:val="009A3206"/>
    <w:rsid w:val="009E380A"/>
    <w:rsid w:val="00A2073A"/>
    <w:rsid w:val="00A54ED6"/>
    <w:rsid w:val="00B77A45"/>
    <w:rsid w:val="00B95A4F"/>
    <w:rsid w:val="00D7293B"/>
    <w:rsid w:val="00DC7C35"/>
    <w:rsid w:val="00DE53EA"/>
    <w:rsid w:val="00EE1C50"/>
    <w:rsid w:val="00EE5FB6"/>
    <w:rsid w:val="00F56194"/>
    <w:rsid w:val="00F77087"/>
    <w:rsid w:val="00F85414"/>
    <w:rsid w:val="00F904D0"/>
    <w:rsid w:val="00FC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AC59"/>
  <w15:chartTrackingRefBased/>
  <w15:docId w15:val="{57F36074-2F17-4704-BCD1-38CA8958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Yandow</dc:creator>
  <cp:keywords/>
  <dc:description/>
  <cp:lastModifiedBy>Robert Yandow</cp:lastModifiedBy>
  <cp:revision>2</cp:revision>
  <dcterms:created xsi:type="dcterms:W3CDTF">2023-09-20T09:12:00Z</dcterms:created>
  <dcterms:modified xsi:type="dcterms:W3CDTF">2023-09-20T09:12:00Z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84098e1a1d594514db61aff5c59708be10c3d545259c17dd61f4d20bb20e7485</vt:lpwstr>
  </property>
</Properties>
</file>