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60" w:rsidRPr="00945A50" w:rsidRDefault="00375A60" w:rsidP="00443D9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-BoldMT"/>
          <w:b/>
          <w:bCs/>
          <w:color w:val="00B050"/>
          <w:sz w:val="28"/>
          <w:szCs w:val="28"/>
        </w:rPr>
      </w:pPr>
      <w:r w:rsidRPr="00945A50">
        <w:rPr>
          <w:rFonts w:ascii="Comic Sans MS" w:hAnsi="Comic Sans MS" w:cs="TimesNewRomanPS-BoldMT"/>
          <w:b/>
          <w:bCs/>
          <w:color w:val="00B050"/>
          <w:sz w:val="28"/>
          <w:szCs w:val="28"/>
        </w:rPr>
        <w:t>PY</w:t>
      </w:r>
      <w:r w:rsidR="00705091" w:rsidRPr="00945A50">
        <w:rPr>
          <w:rFonts w:ascii="Comic Sans MS" w:hAnsi="Comic Sans MS" w:cs="TimesNewRomanPS-BoldMT"/>
          <w:b/>
          <w:bCs/>
          <w:color w:val="00B050"/>
          <w:sz w:val="28"/>
          <w:szCs w:val="28"/>
        </w:rPr>
        <w:t>SA</w:t>
      </w:r>
      <w:r w:rsidRPr="00945A50">
        <w:rPr>
          <w:rFonts w:ascii="Comic Sans MS" w:hAnsi="Comic Sans MS" w:cs="TimesNewRomanPS-BoldMT"/>
          <w:b/>
          <w:bCs/>
          <w:color w:val="00B050"/>
          <w:sz w:val="28"/>
          <w:szCs w:val="28"/>
        </w:rPr>
        <w:t xml:space="preserve"> Playing Time Policy</w:t>
      </w:r>
    </w:p>
    <w:p w:rsidR="00375A60" w:rsidRDefault="00375A60" w:rsidP="00375A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A2A2A"/>
          <w:sz w:val="24"/>
          <w:szCs w:val="24"/>
        </w:rPr>
      </w:pPr>
    </w:p>
    <w:p w:rsidR="00945A50" w:rsidRDefault="00945A50" w:rsidP="00375A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A2A2A"/>
          <w:sz w:val="24"/>
          <w:szCs w:val="24"/>
        </w:rPr>
      </w:pPr>
      <w:bookmarkStart w:id="0" w:name="_GoBack"/>
      <w:bookmarkEnd w:id="0"/>
    </w:p>
    <w:p w:rsidR="00945A50" w:rsidRDefault="00945A50" w:rsidP="00375A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A2A2A"/>
          <w:sz w:val="24"/>
          <w:szCs w:val="24"/>
        </w:rPr>
      </w:pPr>
    </w:p>
    <w:p w:rsidR="00375A60" w:rsidRDefault="00375A60" w:rsidP="00375A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A2A2A"/>
          <w:sz w:val="24"/>
          <w:szCs w:val="24"/>
        </w:rPr>
      </w:pPr>
      <w:r>
        <w:rPr>
          <w:rFonts w:ascii="Comic Sans MS" w:hAnsi="Comic Sans MS" w:cs="TimesNewRomanPSMT"/>
          <w:color w:val="2A2A2A"/>
          <w:sz w:val="24"/>
          <w:szCs w:val="24"/>
        </w:rPr>
        <w:t>PYSA</w:t>
      </w:r>
      <w:r w:rsidRPr="00375A60">
        <w:rPr>
          <w:rFonts w:ascii="Comic Sans MS" w:hAnsi="Comic Sans MS" w:cs="TimesNewRomanPSMT"/>
          <w:color w:val="2A2A2A"/>
          <w:sz w:val="24"/>
          <w:szCs w:val="24"/>
        </w:rPr>
        <w:t xml:space="preserve"> expects players </w:t>
      </w:r>
      <w:r>
        <w:rPr>
          <w:rFonts w:ascii="Comic Sans MS" w:hAnsi="Comic Sans MS" w:cs="TimesNewRomanPSMT"/>
          <w:color w:val="2A2A2A"/>
          <w:sz w:val="24"/>
          <w:szCs w:val="24"/>
        </w:rPr>
        <w:t>to prioritize being part of</w:t>
      </w:r>
      <w:r w:rsidR="00443D9B">
        <w:rPr>
          <w:rFonts w:ascii="Comic Sans MS" w:hAnsi="Comic Sans MS" w:cs="TimesNewRomanPSMT"/>
          <w:color w:val="2A2A2A"/>
          <w:sz w:val="24"/>
          <w:szCs w:val="24"/>
        </w:rPr>
        <w:t xml:space="preserve"> a team</w:t>
      </w:r>
      <w:r w:rsidRPr="00375A60">
        <w:rPr>
          <w:rFonts w:ascii="Comic Sans MS" w:hAnsi="Comic Sans MS" w:cs="TimesNewRomanPSMT"/>
          <w:color w:val="2A2A2A"/>
          <w:sz w:val="24"/>
          <w:szCs w:val="24"/>
        </w:rPr>
        <w:t xml:space="preserve"> and to participate fully in games and training</w:t>
      </w:r>
      <w:r w:rsidR="00945A50">
        <w:rPr>
          <w:rFonts w:ascii="Comic Sans MS" w:hAnsi="Comic Sans MS" w:cs="TimesNewRomanPSMT"/>
          <w:color w:val="2A2A2A"/>
          <w:sz w:val="24"/>
          <w:szCs w:val="24"/>
        </w:rPr>
        <w:t xml:space="preserve"> sessions</w:t>
      </w:r>
      <w:r w:rsidRPr="00375A60">
        <w:rPr>
          <w:rFonts w:ascii="Comic Sans MS" w:hAnsi="Comic Sans MS" w:cs="TimesNewRomanPSMT"/>
          <w:color w:val="2A2A2A"/>
          <w:sz w:val="24"/>
          <w:szCs w:val="24"/>
        </w:rPr>
        <w:t xml:space="preserve"> during the season. Most teams train twice a week to develop a common approach to game</w:t>
      </w:r>
      <w:r>
        <w:rPr>
          <w:rFonts w:ascii="Comic Sans MS" w:hAnsi="Comic Sans MS" w:cs="TimesNewRomanPSMT"/>
          <w:color w:val="2A2A2A"/>
          <w:sz w:val="24"/>
          <w:szCs w:val="24"/>
        </w:rPr>
        <w:t xml:space="preserve"> </w:t>
      </w:r>
      <w:r w:rsidRPr="00375A60">
        <w:rPr>
          <w:rFonts w:ascii="Comic Sans MS" w:hAnsi="Comic Sans MS" w:cs="TimesNewRomanPSMT"/>
          <w:color w:val="2A2A2A"/>
          <w:sz w:val="24"/>
          <w:szCs w:val="24"/>
        </w:rPr>
        <w:t>strategy and tactics, and to build team spirit.</w:t>
      </w:r>
    </w:p>
    <w:p w:rsidR="00375A60" w:rsidRPr="00375A60" w:rsidRDefault="00375A60" w:rsidP="00375A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A2A2A"/>
          <w:sz w:val="24"/>
          <w:szCs w:val="24"/>
        </w:rPr>
      </w:pPr>
    </w:p>
    <w:p w:rsidR="00375A60" w:rsidRDefault="00375A60" w:rsidP="00375A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A2A2A"/>
          <w:sz w:val="24"/>
          <w:szCs w:val="24"/>
        </w:rPr>
      </w:pPr>
      <w:r w:rsidRPr="00375A60">
        <w:rPr>
          <w:rFonts w:ascii="Comic Sans MS" w:hAnsi="Comic Sans MS" w:cs="TimesNewRomanPSMT"/>
          <w:color w:val="2A2A2A"/>
          <w:sz w:val="24"/>
          <w:szCs w:val="24"/>
        </w:rPr>
        <w:t>If a player is unable to attend at least one regularly scheduled team training</w:t>
      </w:r>
      <w:r>
        <w:rPr>
          <w:rFonts w:ascii="Comic Sans MS" w:hAnsi="Comic Sans MS" w:cs="TimesNewRomanPSMT"/>
          <w:color w:val="2A2A2A"/>
          <w:sz w:val="24"/>
          <w:szCs w:val="24"/>
        </w:rPr>
        <w:t xml:space="preserve"> </w:t>
      </w:r>
      <w:r w:rsidRPr="00375A60">
        <w:rPr>
          <w:rFonts w:ascii="Comic Sans MS" w:hAnsi="Comic Sans MS" w:cs="TimesNewRomanPSMT"/>
          <w:color w:val="2A2A2A"/>
          <w:sz w:val="24"/>
          <w:szCs w:val="24"/>
        </w:rPr>
        <w:t>session per week in the regular season due to c</w:t>
      </w:r>
      <w:r>
        <w:rPr>
          <w:rFonts w:ascii="Comic Sans MS" w:hAnsi="Comic Sans MS" w:cs="TimesNewRomanPSMT"/>
          <w:color w:val="2A2A2A"/>
          <w:sz w:val="24"/>
          <w:szCs w:val="24"/>
        </w:rPr>
        <w:t>onflicts with other activities, PYSA gives its</w:t>
      </w:r>
      <w:r w:rsidRPr="00375A60">
        <w:rPr>
          <w:rFonts w:ascii="Comic Sans MS" w:hAnsi="Comic Sans MS" w:cs="TimesNewRomanPSMT"/>
          <w:color w:val="2A2A2A"/>
          <w:sz w:val="24"/>
          <w:szCs w:val="24"/>
        </w:rPr>
        <w:t xml:space="preserve"> coaches the discretion to play that player</w:t>
      </w:r>
      <w:r>
        <w:rPr>
          <w:rFonts w:ascii="Comic Sans MS" w:hAnsi="Comic Sans MS" w:cs="TimesNewRomanPSMT"/>
          <w:color w:val="2A2A2A"/>
          <w:sz w:val="24"/>
          <w:szCs w:val="24"/>
        </w:rPr>
        <w:t xml:space="preserve"> </w:t>
      </w:r>
      <w:r w:rsidRPr="00375A60">
        <w:rPr>
          <w:rFonts w:ascii="Comic Sans MS" w:hAnsi="Comic Sans MS" w:cs="TimesNewRomanPSMT"/>
          <w:color w:val="2A2A2A"/>
          <w:sz w:val="24"/>
          <w:szCs w:val="24"/>
        </w:rPr>
        <w:t xml:space="preserve">less than 50% of the next scheduled game. This applies to all </w:t>
      </w:r>
      <w:r>
        <w:rPr>
          <w:rFonts w:ascii="Comic Sans MS" w:hAnsi="Comic Sans MS" w:cs="TimesNewRomanPSMT"/>
          <w:color w:val="2A2A2A"/>
          <w:sz w:val="24"/>
          <w:szCs w:val="24"/>
        </w:rPr>
        <w:t>players, on all teams</w:t>
      </w:r>
      <w:r w:rsidRPr="00375A60">
        <w:rPr>
          <w:rFonts w:ascii="Comic Sans MS" w:hAnsi="Comic Sans MS" w:cs="TimesNewRomanPSMT"/>
          <w:color w:val="2A2A2A"/>
          <w:sz w:val="24"/>
          <w:szCs w:val="24"/>
        </w:rPr>
        <w:t>,</w:t>
      </w:r>
      <w:r>
        <w:rPr>
          <w:rFonts w:ascii="Comic Sans MS" w:hAnsi="Comic Sans MS" w:cs="TimesNewRomanPSMT"/>
          <w:color w:val="2A2A2A"/>
          <w:sz w:val="24"/>
          <w:szCs w:val="24"/>
        </w:rPr>
        <w:t xml:space="preserve"> </w:t>
      </w:r>
      <w:r w:rsidRPr="00375A60">
        <w:rPr>
          <w:rFonts w:ascii="Comic Sans MS" w:hAnsi="Comic Sans MS" w:cs="TimesNewRomanPSMT"/>
          <w:color w:val="2A2A2A"/>
          <w:sz w:val="24"/>
          <w:szCs w:val="24"/>
        </w:rPr>
        <w:t>regardless of age, division, or gender.</w:t>
      </w:r>
    </w:p>
    <w:p w:rsidR="00375A60" w:rsidRPr="00375A60" w:rsidRDefault="00375A60" w:rsidP="00375A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A2A2A"/>
          <w:sz w:val="24"/>
          <w:szCs w:val="24"/>
        </w:rPr>
      </w:pPr>
    </w:p>
    <w:p w:rsidR="00375A60" w:rsidRDefault="00375A60" w:rsidP="00375A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A2A2A"/>
          <w:sz w:val="24"/>
          <w:szCs w:val="24"/>
        </w:rPr>
      </w:pPr>
      <w:r w:rsidRPr="00375A60">
        <w:rPr>
          <w:rFonts w:ascii="Comic Sans MS" w:hAnsi="Comic Sans MS" w:cs="TimesNewRomanPSMT"/>
          <w:color w:val="2A2A2A"/>
          <w:sz w:val="24"/>
          <w:szCs w:val="24"/>
        </w:rPr>
        <w:t>Approved and accepted reasons for missing training sessions without</w:t>
      </w:r>
      <w:r>
        <w:rPr>
          <w:rFonts w:ascii="Comic Sans MS" w:hAnsi="Comic Sans MS" w:cs="TimesNewRomanPSMT"/>
          <w:color w:val="2A2A2A"/>
          <w:sz w:val="24"/>
          <w:szCs w:val="24"/>
        </w:rPr>
        <w:t xml:space="preserve"> </w:t>
      </w:r>
      <w:r w:rsidRPr="00375A60">
        <w:rPr>
          <w:rFonts w:ascii="Comic Sans MS" w:hAnsi="Comic Sans MS" w:cs="TimesNewRomanPSMT"/>
          <w:color w:val="2A2A2A"/>
          <w:sz w:val="24"/>
          <w:szCs w:val="24"/>
        </w:rPr>
        <w:t>affecting playing time include illness, school/academic activities, religious</w:t>
      </w:r>
      <w:r>
        <w:rPr>
          <w:rFonts w:ascii="Comic Sans MS" w:hAnsi="Comic Sans MS" w:cs="TimesNewRomanPSMT"/>
          <w:color w:val="2A2A2A"/>
          <w:sz w:val="24"/>
          <w:szCs w:val="24"/>
        </w:rPr>
        <w:t xml:space="preserve"> </w:t>
      </w:r>
      <w:r w:rsidRPr="00375A60">
        <w:rPr>
          <w:rFonts w:ascii="Comic Sans MS" w:hAnsi="Comic Sans MS" w:cs="TimesNewRomanPSMT"/>
          <w:color w:val="2A2A2A"/>
          <w:sz w:val="24"/>
          <w:szCs w:val="24"/>
        </w:rPr>
        <w:t>activit</w:t>
      </w:r>
      <w:r>
        <w:rPr>
          <w:rFonts w:ascii="Comic Sans MS" w:hAnsi="Comic Sans MS" w:cs="TimesNewRomanPSMT"/>
          <w:color w:val="2A2A2A"/>
          <w:sz w:val="24"/>
          <w:szCs w:val="24"/>
        </w:rPr>
        <w:t>ies and observances.</w:t>
      </w:r>
    </w:p>
    <w:p w:rsidR="00375A60" w:rsidRDefault="00375A60" w:rsidP="00375A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A2A2A"/>
          <w:sz w:val="24"/>
          <w:szCs w:val="24"/>
        </w:rPr>
      </w:pPr>
    </w:p>
    <w:p w:rsidR="00375A60" w:rsidRDefault="00375A60" w:rsidP="00375A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A2A2A"/>
          <w:sz w:val="24"/>
          <w:szCs w:val="24"/>
        </w:rPr>
      </w:pPr>
      <w:r>
        <w:rPr>
          <w:rFonts w:ascii="Comic Sans MS" w:hAnsi="Comic Sans MS" w:cs="TimesNewRomanPSMT"/>
          <w:color w:val="2A2A2A"/>
          <w:sz w:val="24"/>
          <w:szCs w:val="24"/>
        </w:rPr>
        <w:t xml:space="preserve">Non-approved </w:t>
      </w:r>
      <w:r w:rsidR="00945A50">
        <w:rPr>
          <w:rFonts w:ascii="Comic Sans MS" w:hAnsi="Comic Sans MS" w:cs="TimesNewRomanPSMT"/>
          <w:color w:val="2A2A2A"/>
          <w:sz w:val="24"/>
          <w:szCs w:val="24"/>
        </w:rPr>
        <w:t>reasons include participation on</w:t>
      </w:r>
      <w:r>
        <w:rPr>
          <w:rFonts w:ascii="Comic Sans MS" w:hAnsi="Comic Sans MS" w:cs="TimesNewRomanPSMT"/>
          <w:color w:val="2A2A2A"/>
          <w:sz w:val="24"/>
          <w:szCs w:val="24"/>
        </w:rPr>
        <w:t xml:space="preserve"> other</w:t>
      </w:r>
      <w:r w:rsidR="00945A50">
        <w:rPr>
          <w:rFonts w:ascii="Comic Sans MS" w:hAnsi="Comic Sans MS" w:cs="TimesNewRomanPSMT"/>
          <w:color w:val="2A2A2A"/>
          <w:sz w:val="24"/>
          <w:szCs w:val="24"/>
        </w:rPr>
        <w:t xml:space="preserve"> soccer</w:t>
      </w:r>
      <w:r>
        <w:rPr>
          <w:rFonts w:ascii="Comic Sans MS" w:hAnsi="Comic Sans MS" w:cs="TimesNewRomanPSMT"/>
          <w:color w:val="2A2A2A"/>
          <w:sz w:val="24"/>
          <w:szCs w:val="24"/>
        </w:rPr>
        <w:t xml:space="preserve"> activities</w:t>
      </w:r>
      <w:r w:rsidR="00945A50">
        <w:rPr>
          <w:rFonts w:ascii="Comic Sans MS" w:hAnsi="Comic Sans MS" w:cs="TimesNewRomanPSMT"/>
          <w:color w:val="2A2A2A"/>
          <w:sz w:val="24"/>
          <w:szCs w:val="24"/>
        </w:rPr>
        <w:t>/teams</w:t>
      </w:r>
      <w:r>
        <w:rPr>
          <w:rFonts w:ascii="Comic Sans MS" w:hAnsi="Comic Sans MS" w:cs="TimesNewRomanPSMT"/>
          <w:color w:val="2A2A2A"/>
          <w:sz w:val="24"/>
          <w:szCs w:val="24"/>
        </w:rPr>
        <w:t>,</w:t>
      </w:r>
      <w:r w:rsidR="00945A50">
        <w:rPr>
          <w:rFonts w:ascii="Comic Sans MS" w:hAnsi="Comic Sans MS" w:cs="TimesNewRomanPSMT"/>
          <w:color w:val="2A2A2A"/>
          <w:sz w:val="24"/>
          <w:szCs w:val="24"/>
        </w:rPr>
        <w:t xml:space="preserve"> or other sports, or simply just deciding not to show up.</w:t>
      </w:r>
    </w:p>
    <w:p w:rsidR="00375A60" w:rsidRDefault="00375A60" w:rsidP="00375A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A2A2A"/>
          <w:sz w:val="24"/>
          <w:szCs w:val="24"/>
        </w:rPr>
      </w:pPr>
    </w:p>
    <w:p w:rsidR="00375A60" w:rsidRDefault="00375A60" w:rsidP="00375A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A2A2A"/>
          <w:sz w:val="24"/>
          <w:szCs w:val="24"/>
        </w:rPr>
      </w:pPr>
      <w:r w:rsidRPr="00375A60">
        <w:rPr>
          <w:rFonts w:ascii="Comic Sans MS" w:hAnsi="Comic Sans MS" w:cs="TimesNewRomanPSMT"/>
          <w:color w:val="2A2A2A"/>
          <w:sz w:val="24"/>
          <w:szCs w:val="24"/>
        </w:rPr>
        <w:t>Parents should discuss commitments, and po</w:t>
      </w:r>
      <w:r>
        <w:rPr>
          <w:rFonts w:ascii="Comic Sans MS" w:hAnsi="Comic Sans MS" w:cs="TimesNewRomanPSMT"/>
          <w:color w:val="2A2A2A"/>
          <w:sz w:val="24"/>
          <w:szCs w:val="24"/>
        </w:rPr>
        <w:t xml:space="preserve">tential conflicts, with coaches </w:t>
      </w:r>
      <w:r w:rsidRPr="00375A60">
        <w:rPr>
          <w:rFonts w:ascii="Comic Sans MS" w:hAnsi="Comic Sans MS" w:cs="TimesNewRomanPSMT"/>
          <w:color w:val="2A2A2A"/>
          <w:sz w:val="24"/>
          <w:szCs w:val="24"/>
        </w:rPr>
        <w:t xml:space="preserve">prior to the season and as the season progresses. </w:t>
      </w:r>
    </w:p>
    <w:p w:rsidR="00375A60" w:rsidRDefault="00375A60" w:rsidP="00375A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A2A2A"/>
          <w:sz w:val="24"/>
          <w:szCs w:val="24"/>
        </w:rPr>
      </w:pPr>
    </w:p>
    <w:p w:rsidR="00375A60" w:rsidRPr="00375A60" w:rsidRDefault="00375A60" w:rsidP="00375A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color w:val="2A2A2A"/>
          <w:sz w:val="24"/>
          <w:szCs w:val="24"/>
        </w:rPr>
      </w:pPr>
      <w:r>
        <w:rPr>
          <w:rFonts w:ascii="Comic Sans MS" w:hAnsi="Comic Sans MS" w:cs="TimesNewRomanPSMT"/>
          <w:color w:val="2A2A2A"/>
          <w:sz w:val="24"/>
          <w:szCs w:val="24"/>
        </w:rPr>
        <w:t>PYSA r</w:t>
      </w:r>
      <w:r w:rsidRPr="00375A60">
        <w:rPr>
          <w:rFonts w:ascii="Comic Sans MS" w:hAnsi="Comic Sans MS" w:cs="TimesNewRomanPSMT"/>
          <w:color w:val="2A2A2A"/>
          <w:sz w:val="24"/>
          <w:szCs w:val="24"/>
        </w:rPr>
        <w:t>ecognizes</w:t>
      </w:r>
      <w:r>
        <w:rPr>
          <w:rFonts w:ascii="Comic Sans MS" w:hAnsi="Comic Sans MS" w:cs="TimesNewRomanPSMT"/>
          <w:color w:val="2A2A2A"/>
          <w:sz w:val="24"/>
          <w:szCs w:val="24"/>
        </w:rPr>
        <w:t xml:space="preserve"> </w:t>
      </w:r>
      <w:r w:rsidRPr="00375A60">
        <w:rPr>
          <w:rFonts w:ascii="Comic Sans MS" w:hAnsi="Comic Sans MS" w:cs="TimesNewRomanPSMT"/>
          <w:color w:val="2A2A2A"/>
          <w:sz w:val="24"/>
          <w:szCs w:val="24"/>
        </w:rPr>
        <w:t>that some player situations may require special treatment and encourages</w:t>
      </w:r>
      <w:r>
        <w:rPr>
          <w:rFonts w:ascii="Comic Sans MS" w:hAnsi="Comic Sans MS" w:cs="TimesNewRomanPSMT"/>
          <w:color w:val="2A2A2A"/>
          <w:sz w:val="24"/>
          <w:szCs w:val="24"/>
        </w:rPr>
        <w:t xml:space="preserve"> </w:t>
      </w:r>
      <w:r w:rsidRPr="00375A60">
        <w:rPr>
          <w:rFonts w:ascii="Comic Sans MS" w:hAnsi="Comic Sans MS" w:cs="TimesNewRomanPSMT"/>
          <w:color w:val="2A2A2A"/>
          <w:sz w:val="24"/>
          <w:szCs w:val="24"/>
        </w:rPr>
        <w:t>coaches to address special requests with parents and players, within the</w:t>
      </w:r>
      <w:r>
        <w:rPr>
          <w:rFonts w:ascii="Comic Sans MS" w:hAnsi="Comic Sans MS" w:cs="TimesNewRomanPSMT"/>
          <w:color w:val="2A2A2A"/>
          <w:sz w:val="24"/>
          <w:szCs w:val="24"/>
        </w:rPr>
        <w:t xml:space="preserve"> </w:t>
      </w:r>
      <w:r w:rsidRPr="00375A60">
        <w:rPr>
          <w:rFonts w:ascii="Comic Sans MS" w:hAnsi="Comic Sans MS" w:cs="TimesNewRomanPSMT"/>
          <w:color w:val="2A2A2A"/>
          <w:sz w:val="24"/>
          <w:szCs w:val="24"/>
        </w:rPr>
        <w:t>overall framework of the team.</w:t>
      </w:r>
    </w:p>
    <w:p w:rsidR="00163DC5" w:rsidRPr="00375A60" w:rsidRDefault="00163DC5" w:rsidP="00375A60">
      <w:pPr>
        <w:rPr>
          <w:rFonts w:ascii="Comic Sans MS" w:hAnsi="Comic Sans MS"/>
          <w:sz w:val="24"/>
          <w:szCs w:val="24"/>
        </w:rPr>
      </w:pPr>
    </w:p>
    <w:sectPr w:rsidR="00163DC5" w:rsidRPr="0037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60"/>
    <w:rsid w:val="00163DC5"/>
    <w:rsid w:val="00375A60"/>
    <w:rsid w:val="00443D9B"/>
    <w:rsid w:val="00705091"/>
    <w:rsid w:val="0094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3</cp:revision>
  <dcterms:created xsi:type="dcterms:W3CDTF">2012-02-14T01:48:00Z</dcterms:created>
  <dcterms:modified xsi:type="dcterms:W3CDTF">2012-02-27T18:37:00Z</dcterms:modified>
</cp:coreProperties>
</file>